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133" w:rsidRDefault="009522B1" w:rsidP="009522B1">
      <w:pPr>
        <w:jc w:val="center"/>
        <w:rPr>
          <w:rFonts w:ascii="Times New Roman" w:hAnsi="Times New Roman" w:cs="Times New Roman"/>
          <w:sz w:val="24"/>
          <w:szCs w:val="24"/>
        </w:rPr>
      </w:pPr>
      <w:r w:rsidRPr="009522B1">
        <w:rPr>
          <w:rFonts w:ascii="Times New Roman" w:hAnsi="Times New Roman" w:cs="Times New Roman"/>
          <w:b/>
          <w:sz w:val="24"/>
          <w:szCs w:val="24"/>
        </w:rPr>
        <w:t>ГЛИФОСАТЫ ДЛЯ САХАРНОЙ СВЕКЛЫ — ГОТОВИМ УРОЖАЙ С ОСЕНИ!</w:t>
      </w:r>
    </w:p>
    <w:p w:rsidR="00632DB2" w:rsidRPr="00632DB2" w:rsidRDefault="00632DB2" w:rsidP="00CD6AF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2DB2">
        <w:rPr>
          <w:rFonts w:ascii="Times New Roman" w:hAnsi="Times New Roman" w:cs="Times New Roman"/>
          <w:i/>
          <w:sz w:val="24"/>
          <w:szCs w:val="24"/>
        </w:rPr>
        <w:t>Чечеткина Ирина Викторовна, заведующий отделом агротехники сахарной свеклы;</w:t>
      </w:r>
    </w:p>
    <w:p w:rsidR="00632DB2" w:rsidRPr="00632DB2" w:rsidRDefault="00632DB2" w:rsidP="00CD6AF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2DB2">
        <w:rPr>
          <w:rFonts w:ascii="Times New Roman" w:hAnsi="Times New Roman" w:cs="Times New Roman"/>
          <w:i/>
          <w:sz w:val="24"/>
          <w:szCs w:val="24"/>
        </w:rPr>
        <w:t>Гуляка Мария Игнатьевна, ведущий научный сотрудник, кандидат с.- х. наук;</w:t>
      </w:r>
    </w:p>
    <w:p w:rsidR="00632DB2" w:rsidRPr="00632DB2" w:rsidRDefault="00632DB2" w:rsidP="00CD6AF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2DB2">
        <w:rPr>
          <w:rFonts w:ascii="Times New Roman" w:hAnsi="Times New Roman" w:cs="Times New Roman"/>
          <w:i/>
          <w:sz w:val="24"/>
          <w:szCs w:val="24"/>
        </w:rPr>
        <w:t>Чижевский Виталий Викторович</w:t>
      </w:r>
      <w:r w:rsidR="00BC502B">
        <w:rPr>
          <w:rFonts w:ascii="Times New Roman" w:hAnsi="Times New Roman" w:cs="Times New Roman"/>
          <w:i/>
          <w:sz w:val="24"/>
          <w:szCs w:val="24"/>
        </w:rPr>
        <w:t>, младший научный сотрудник</w:t>
      </w:r>
      <w:r w:rsidRPr="00632DB2">
        <w:rPr>
          <w:rFonts w:ascii="Times New Roman" w:hAnsi="Times New Roman" w:cs="Times New Roman"/>
          <w:i/>
          <w:sz w:val="24"/>
          <w:szCs w:val="24"/>
        </w:rPr>
        <w:t>;</w:t>
      </w:r>
    </w:p>
    <w:p w:rsidR="00632DB2" w:rsidRPr="00632DB2" w:rsidRDefault="00632DB2" w:rsidP="00CD6AF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2DB2">
        <w:rPr>
          <w:rFonts w:ascii="Times New Roman" w:hAnsi="Times New Roman" w:cs="Times New Roman"/>
          <w:i/>
          <w:sz w:val="24"/>
          <w:szCs w:val="24"/>
        </w:rPr>
        <w:t>РУП «Опытная научная станция по сахарной свекле».</w:t>
      </w:r>
    </w:p>
    <w:p w:rsidR="00BC502B" w:rsidRPr="0040129B" w:rsidRDefault="00BC502B" w:rsidP="00CD6AFD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p w:rsidR="007C6552" w:rsidRDefault="007C6552" w:rsidP="00D47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Главным критерием определения уровня</w:t>
      </w:r>
      <w:r w:rsidRPr="00352E68">
        <w:rPr>
          <w:rFonts w:ascii="Times New Roman" w:hAnsi="Times New Roman" w:cs="Times New Roman"/>
          <w:sz w:val="24"/>
          <w:szCs w:val="24"/>
        </w:rPr>
        <w:t xml:space="preserve"> урожайности сахарной свеклы</w:t>
      </w:r>
      <w:r>
        <w:rPr>
          <w:rFonts w:ascii="Times New Roman" w:hAnsi="Times New Roman" w:cs="Times New Roman"/>
          <w:sz w:val="24"/>
          <w:szCs w:val="24"/>
        </w:rPr>
        <w:t xml:space="preserve"> является э</w:t>
      </w:r>
      <w:r w:rsidRPr="00352E68">
        <w:rPr>
          <w:rFonts w:ascii="Times New Roman" w:hAnsi="Times New Roman" w:cs="Times New Roman"/>
          <w:sz w:val="24"/>
          <w:szCs w:val="24"/>
        </w:rPr>
        <w:t>ффект</w:t>
      </w:r>
      <w:r>
        <w:rPr>
          <w:rFonts w:ascii="Times New Roman" w:hAnsi="Times New Roman" w:cs="Times New Roman"/>
          <w:sz w:val="24"/>
          <w:szCs w:val="24"/>
        </w:rPr>
        <w:t>ивная защита посевов от сорной р</w:t>
      </w:r>
      <w:r w:rsidRPr="00352E68">
        <w:rPr>
          <w:rFonts w:ascii="Times New Roman" w:hAnsi="Times New Roman" w:cs="Times New Roman"/>
          <w:sz w:val="24"/>
          <w:szCs w:val="24"/>
        </w:rPr>
        <w:t>астительности</w:t>
      </w:r>
      <w:r w:rsidR="00301894">
        <w:rPr>
          <w:rFonts w:ascii="Times New Roman" w:hAnsi="Times New Roman" w:cs="Times New Roman"/>
          <w:sz w:val="24"/>
          <w:szCs w:val="24"/>
        </w:rPr>
        <w:t>, где п</w:t>
      </w:r>
      <w:r w:rsidR="00301894" w:rsidRPr="00352E68">
        <w:rPr>
          <w:rFonts w:ascii="Times New Roman" w:hAnsi="Times New Roman" w:cs="Times New Roman"/>
          <w:sz w:val="24"/>
          <w:szCs w:val="24"/>
        </w:rPr>
        <w:t>ри</w:t>
      </w:r>
      <w:r w:rsidR="00301894">
        <w:rPr>
          <w:rFonts w:ascii="Times New Roman" w:hAnsi="Times New Roman" w:cs="Times New Roman"/>
          <w:sz w:val="24"/>
          <w:szCs w:val="24"/>
        </w:rPr>
        <w:t xml:space="preserve"> соблюдении высокого уровня</w:t>
      </w:r>
      <w:r w:rsidR="00301894" w:rsidRPr="00352E68">
        <w:rPr>
          <w:rFonts w:ascii="Times New Roman" w:hAnsi="Times New Roman" w:cs="Times New Roman"/>
          <w:sz w:val="24"/>
          <w:szCs w:val="24"/>
        </w:rPr>
        <w:t xml:space="preserve"> агротехники</w:t>
      </w:r>
      <w:r w:rsidR="00772D80">
        <w:rPr>
          <w:rFonts w:ascii="Times New Roman" w:hAnsi="Times New Roman" w:cs="Times New Roman"/>
          <w:sz w:val="24"/>
          <w:szCs w:val="24"/>
        </w:rPr>
        <w:t xml:space="preserve"> </w:t>
      </w:r>
      <w:r w:rsidR="00772D80" w:rsidRPr="00352E68">
        <w:rPr>
          <w:rFonts w:ascii="Times New Roman" w:hAnsi="Times New Roman" w:cs="Times New Roman"/>
          <w:sz w:val="24"/>
          <w:szCs w:val="24"/>
        </w:rPr>
        <w:t>возможно</w:t>
      </w:r>
      <w:r w:rsidR="00772D80">
        <w:rPr>
          <w:rFonts w:ascii="Times New Roman" w:hAnsi="Times New Roman" w:cs="Times New Roman"/>
          <w:sz w:val="24"/>
          <w:szCs w:val="24"/>
        </w:rPr>
        <w:t xml:space="preserve"> </w:t>
      </w:r>
      <w:r w:rsidR="00772D80" w:rsidRPr="00352E68">
        <w:rPr>
          <w:rFonts w:ascii="Times New Roman" w:hAnsi="Times New Roman" w:cs="Times New Roman"/>
          <w:sz w:val="24"/>
          <w:szCs w:val="24"/>
        </w:rPr>
        <w:t>получение урожай</w:t>
      </w:r>
      <w:r w:rsidR="00606037">
        <w:rPr>
          <w:rFonts w:ascii="Times New Roman" w:hAnsi="Times New Roman" w:cs="Times New Roman"/>
          <w:sz w:val="24"/>
          <w:szCs w:val="24"/>
        </w:rPr>
        <w:t xml:space="preserve">ности корнеплодов в пределах 90 – </w:t>
      </w:r>
      <w:r w:rsidR="00772D80" w:rsidRPr="00352E68">
        <w:rPr>
          <w:rFonts w:ascii="Times New Roman" w:hAnsi="Times New Roman" w:cs="Times New Roman"/>
          <w:sz w:val="24"/>
          <w:szCs w:val="24"/>
        </w:rPr>
        <w:t>100 т/га</w:t>
      </w:r>
      <w:r w:rsidR="008043AC">
        <w:rPr>
          <w:rFonts w:ascii="Times New Roman" w:hAnsi="Times New Roman" w:cs="Times New Roman"/>
          <w:sz w:val="24"/>
          <w:szCs w:val="24"/>
        </w:rPr>
        <w:t xml:space="preserve">. Сахарная свекла имеет длительный </w:t>
      </w:r>
      <w:proofErr w:type="spellStart"/>
      <w:r w:rsidR="008043AC">
        <w:rPr>
          <w:rFonts w:ascii="Times New Roman" w:hAnsi="Times New Roman" w:cs="Times New Roman"/>
          <w:sz w:val="24"/>
          <w:szCs w:val="24"/>
        </w:rPr>
        <w:t>гербак</w:t>
      </w:r>
      <w:r w:rsidR="008043AC" w:rsidRPr="00352E68">
        <w:rPr>
          <w:rFonts w:ascii="Times New Roman" w:hAnsi="Times New Roman" w:cs="Times New Roman"/>
          <w:sz w:val="24"/>
          <w:szCs w:val="24"/>
        </w:rPr>
        <w:t>ритический</w:t>
      </w:r>
      <w:proofErr w:type="spellEnd"/>
      <w:r w:rsidR="008043AC" w:rsidRPr="00352E68">
        <w:rPr>
          <w:rFonts w:ascii="Times New Roman" w:hAnsi="Times New Roman" w:cs="Times New Roman"/>
          <w:sz w:val="24"/>
          <w:szCs w:val="24"/>
        </w:rPr>
        <w:t xml:space="preserve"> период</w:t>
      </w:r>
      <w:r w:rsidR="002D0483">
        <w:rPr>
          <w:rFonts w:ascii="Times New Roman" w:hAnsi="Times New Roman" w:cs="Times New Roman"/>
          <w:sz w:val="24"/>
          <w:szCs w:val="24"/>
        </w:rPr>
        <w:t>,</w:t>
      </w:r>
      <w:r w:rsidR="008043AC" w:rsidRPr="00352E68">
        <w:rPr>
          <w:rFonts w:ascii="Times New Roman" w:hAnsi="Times New Roman" w:cs="Times New Roman"/>
          <w:sz w:val="24"/>
          <w:szCs w:val="24"/>
        </w:rPr>
        <w:t xml:space="preserve"> </w:t>
      </w:r>
      <w:r w:rsidR="000F70EE">
        <w:rPr>
          <w:rFonts w:ascii="Times New Roman" w:hAnsi="Times New Roman" w:cs="Times New Roman"/>
          <w:sz w:val="24"/>
          <w:szCs w:val="24"/>
        </w:rPr>
        <w:t xml:space="preserve">который составляет 8 – </w:t>
      </w:r>
      <w:r w:rsidR="00FD012D">
        <w:rPr>
          <w:rFonts w:ascii="Times New Roman" w:hAnsi="Times New Roman" w:cs="Times New Roman"/>
          <w:sz w:val="24"/>
          <w:szCs w:val="24"/>
        </w:rPr>
        <w:t>10 недель</w:t>
      </w:r>
      <w:r w:rsidR="00D8361B">
        <w:rPr>
          <w:rFonts w:ascii="Times New Roman" w:hAnsi="Times New Roman" w:cs="Times New Roman"/>
          <w:sz w:val="24"/>
          <w:szCs w:val="24"/>
        </w:rPr>
        <w:t xml:space="preserve">. </w:t>
      </w:r>
      <w:r w:rsidR="00D8361B" w:rsidRPr="00D8361B">
        <w:rPr>
          <w:rFonts w:ascii="Times New Roman" w:hAnsi="Times New Roman" w:cs="Times New Roman"/>
          <w:sz w:val="24"/>
          <w:szCs w:val="24"/>
        </w:rPr>
        <w:t>По данным маршрутных обследований РУП «Институт защиты растений» установлено, что в Беларуси встречается 43 вида многолетних сорных растений, среди к</w:t>
      </w:r>
      <w:r w:rsidR="00D8361B" w:rsidRPr="00D8361B">
        <w:rPr>
          <w:rFonts w:ascii="Times New Roman" w:hAnsi="Times New Roman" w:cs="Times New Roman"/>
          <w:sz w:val="24"/>
          <w:szCs w:val="24"/>
        </w:rPr>
        <w:t>о</w:t>
      </w:r>
      <w:r w:rsidR="00D8361B" w:rsidRPr="00D8361B">
        <w:rPr>
          <w:rFonts w:ascii="Times New Roman" w:hAnsi="Times New Roman" w:cs="Times New Roman"/>
          <w:sz w:val="24"/>
          <w:szCs w:val="24"/>
        </w:rPr>
        <w:t>торых наиболее опасными являются пырей ползучий, осот полевой, бодяк полевой, п</w:t>
      </w:r>
      <w:r w:rsidR="00D8361B" w:rsidRPr="00D8361B">
        <w:rPr>
          <w:rFonts w:ascii="Times New Roman" w:hAnsi="Times New Roman" w:cs="Times New Roman"/>
          <w:sz w:val="24"/>
          <w:szCs w:val="24"/>
        </w:rPr>
        <w:t>о</w:t>
      </w:r>
      <w:r w:rsidR="00D8361B" w:rsidRPr="00D8361B">
        <w:rPr>
          <w:rFonts w:ascii="Times New Roman" w:hAnsi="Times New Roman" w:cs="Times New Roman"/>
          <w:sz w:val="24"/>
          <w:szCs w:val="24"/>
        </w:rPr>
        <w:t>лынь обыкновенная, чистец болотный, мята полевая и другие</w:t>
      </w:r>
      <w:r w:rsidR="00021A2D">
        <w:rPr>
          <w:rFonts w:ascii="Times New Roman" w:hAnsi="Times New Roman" w:cs="Times New Roman"/>
          <w:sz w:val="24"/>
          <w:szCs w:val="24"/>
        </w:rPr>
        <w:t>.</w:t>
      </w:r>
      <w:r w:rsidR="009C0E8B">
        <w:rPr>
          <w:rFonts w:ascii="Times New Roman" w:hAnsi="Times New Roman" w:cs="Times New Roman"/>
          <w:sz w:val="24"/>
          <w:szCs w:val="24"/>
        </w:rPr>
        <w:t xml:space="preserve"> П</w:t>
      </w:r>
      <w:r w:rsidR="00FD012D">
        <w:rPr>
          <w:rFonts w:ascii="Times New Roman" w:hAnsi="Times New Roman" w:cs="Times New Roman"/>
          <w:sz w:val="24"/>
          <w:szCs w:val="24"/>
        </w:rPr>
        <w:t>оэтому использование гербицидов</w:t>
      </w:r>
      <w:r w:rsidR="00822626">
        <w:rPr>
          <w:rFonts w:ascii="Times New Roman" w:hAnsi="Times New Roman" w:cs="Times New Roman"/>
          <w:sz w:val="24"/>
          <w:szCs w:val="24"/>
        </w:rPr>
        <w:t>,</w:t>
      </w:r>
      <w:r w:rsidR="00FD012D">
        <w:rPr>
          <w:rFonts w:ascii="Times New Roman" w:hAnsi="Times New Roman" w:cs="Times New Roman"/>
          <w:sz w:val="24"/>
          <w:szCs w:val="24"/>
        </w:rPr>
        <w:t xml:space="preserve"> </w:t>
      </w:r>
      <w:r w:rsidR="008B2A6F">
        <w:rPr>
          <w:rFonts w:ascii="Times New Roman" w:hAnsi="Times New Roman" w:cs="Times New Roman"/>
          <w:sz w:val="24"/>
          <w:szCs w:val="24"/>
        </w:rPr>
        <w:t xml:space="preserve">обладающих </w:t>
      </w:r>
      <w:proofErr w:type="spellStart"/>
      <w:r w:rsidR="008B2A6F">
        <w:rPr>
          <w:rFonts w:ascii="Times New Roman" w:hAnsi="Times New Roman" w:cs="Times New Roman"/>
          <w:sz w:val="24"/>
          <w:szCs w:val="24"/>
        </w:rPr>
        <w:t>общеистребительным</w:t>
      </w:r>
      <w:proofErr w:type="spellEnd"/>
      <w:r w:rsidR="008B2A6F">
        <w:rPr>
          <w:rFonts w:ascii="Times New Roman" w:hAnsi="Times New Roman" w:cs="Times New Roman"/>
          <w:sz w:val="24"/>
          <w:szCs w:val="24"/>
        </w:rPr>
        <w:t xml:space="preserve"> действием (</w:t>
      </w:r>
      <w:proofErr w:type="spellStart"/>
      <w:r w:rsidR="008B2A6F">
        <w:rPr>
          <w:rFonts w:ascii="Times New Roman" w:hAnsi="Times New Roman" w:cs="Times New Roman"/>
          <w:sz w:val="24"/>
          <w:szCs w:val="24"/>
        </w:rPr>
        <w:t>глифосатов</w:t>
      </w:r>
      <w:proofErr w:type="spellEnd"/>
      <w:r w:rsidR="008B2A6F">
        <w:rPr>
          <w:rFonts w:ascii="Times New Roman" w:hAnsi="Times New Roman" w:cs="Times New Roman"/>
          <w:sz w:val="24"/>
          <w:szCs w:val="24"/>
        </w:rPr>
        <w:t>)</w:t>
      </w:r>
      <w:r w:rsidR="00822626">
        <w:rPr>
          <w:rFonts w:ascii="Times New Roman" w:hAnsi="Times New Roman" w:cs="Times New Roman"/>
          <w:sz w:val="24"/>
          <w:szCs w:val="24"/>
        </w:rPr>
        <w:t>,</w:t>
      </w:r>
      <w:r w:rsidR="008B2A6F">
        <w:rPr>
          <w:rFonts w:ascii="Times New Roman" w:hAnsi="Times New Roman" w:cs="Times New Roman"/>
          <w:sz w:val="24"/>
          <w:szCs w:val="24"/>
        </w:rPr>
        <w:t xml:space="preserve"> в </w:t>
      </w:r>
      <w:r w:rsidR="00822626">
        <w:rPr>
          <w:rFonts w:ascii="Times New Roman" w:hAnsi="Times New Roman" w:cs="Times New Roman"/>
          <w:sz w:val="24"/>
          <w:szCs w:val="24"/>
        </w:rPr>
        <w:t xml:space="preserve">интенсивной </w:t>
      </w:r>
      <w:r w:rsidR="008B2A6F">
        <w:rPr>
          <w:rFonts w:ascii="Times New Roman" w:hAnsi="Times New Roman" w:cs="Times New Roman"/>
          <w:sz w:val="24"/>
          <w:szCs w:val="24"/>
        </w:rPr>
        <w:t>технологии возд</w:t>
      </w:r>
      <w:r w:rsidR="00822626">
        <w:rPr>
          <w:rFonts w:ascii="Times New Roman" w:hAnsi="Times New Roman" w:cs="Times New Roman"/>
          <w:sz w:val="24"/>
          <w:szCs w:val="24"/>
        </w:rPr>
        <w:t>елывания сахарной свеклы обязательно</w:t>
      </w:r>
      <w:r w:rsidR="008B5C14">
        <w:rPr>
          <w:rFonts w:ascii="Times New Roman" w:hAnsi="Times New Roman" w:cs="Times New Roman"/>
          <w:sz w:val="24"/>
          <w:szCs w:val="24"/>
        </w:rPr>
        <w:t xml:space="preserve"> </w:t>
      </w:r>
      <w:r w:rsidR="008B5C14" w:rsidRPr="008B5C14">
        <w:rPr>
          <w:rFonts w:ascii="Times New Roman" w:hAnsi="Times New Roman" w:cs="Times New Roman"/>
          <w:sz w:val="24"/>
          <w:szCs w:val="24"/>
        </w:rPr>
        <w:t>[</w:t>
      </w:r>
      <w:r w:rsidR="00655636">
        <w:rPr>
          <w:rFonts w:ascii="Times New Roman" w:hAnsi="Times New Roman" w:cs="Times New Roman"/>
          <w:sz w:val="24"/>
          <w:szCs w:val="24"/>
        </w:rPr>
        <w:fldChar w:fldCharType="begin"/>
      </w:r>
      <w:r w:rsidR="00655636">
        <w:rPr>
          <w:rFonts w:ascii="Times New Roman" w:hAnsi="Times New Roman" w:cs="Times New Roman"/>
          <w:sz w:val="24"/>
          <w:szCs w:val="24"/>
        </w:rPr>
        <w:instrText xml:space="preserve"> REF _Ref174350053 \r \h </w:instrText>
      </w:r>
      <w:r w:rsidR="00655636">
        <w:rPr>
          <w:rFonts w:ascii="Times New Roman" w:hAnsi="Times New Roman" w:cs="Times New Roman"/>
          <w:sz w:val="24"/>
          <w:szCs w:val="24"/>
        </w:rPr>
      </w:r>
      <w:r w:rsidR="00655636">
        <w:rPr>
          <w:rFonts w:ascii="Times New Roman" w:hAnsi="Times New Roman" w:cs="Times New Roman"/>
          <w:sz w:val="24"/>
          <w:szCs w:val="24"/>
        </w:rPr>
        <w:fldChar w:fldCharType="separate"/>
      </w:r>
      <w:r w:rsidR="00655636">
        <w:rPr>
          <w:rFonts w:ascii="Times New Roman" w:hAnsi="Times New Roman" w:cs="Times New Roman"/>
          <w:sz w:val="24"/>
          <w:szCs w:val="24"/>
        </w:rPr>
        <w:t>1</w:t>
      </w:r>
      <w:r w:rsidR="00655636">
        <w:rPr>
          <w:rFonts w:ascii="Times New Roman" w:hAnsi="Times New Roman" w:cs="Times New Roman"/>
          <w:sz w:val="24"/>
          <w:szCs w:val="24"/>
        </w:rPr>
        <w:fldChar w:fldCharType="end"/>
      </w:r>
      <w:r w:rsidR="009C0E8B">
        <w:rPr>
          <w:rFonts w:ascii="Times New Roman" w:hAnsi="Times New Roman" w:cs="Times New Roman"/>
          <w:sz w:val="24"/>
          <w:szCs w:val="24"/>
        </w:rPr>
        <w:t xml:space="preserve">, </w:t>
      </w:r>
      <w:r w:rsidR="006D27DD">
        <w:rPr>
          <w:rFonts w:ascii="Times New Roman" w:hAnsi="Times New Roman" w:cs="Times New Roman"/>
          <w:sz w:val="24"/>
          <w:szCs w:val="24"/>
        </w:rPr>
        <w:fldChar w:fldCharType="begin"/>
      </w:r>
      <w:r w:rsidR="006D27DD">
        <w:rPr>
          <w:rFonts w:ascii="Times New Roman" w:hAnsi="Times New Roman" w:cs="Times New Roman"/>
          <w:sz w:val="24"/>
          <w:szCs w:val="24"/>
        </w:rPr>
        <w:instrText xml:space="preserve"> REF _Ref174355148 \r \h </w:instrText>
      </w:r>
      <w:r w:rsidR="006D27DD">
        <w:rPr>
          <w:rFonts w:ascii="Times New Roman" w:hAnsi="Times New Roman" w:cs="Times New Roman"/>
          <w:sz w:val="24"/>
          <w:szCs w:val="24"/>
        </w:rPr>
      </w:r>
      <w:r w:rsidR="006D27DD">
        <w:rPr>
          <w:rFonts w:ascii="Times New Roman" w:hAnsi="Times New Roman" w:cs="Times New Roman"/>
          <w:sz w:val="24"/>
          <w:szCs w:val="24"/>
        </w:rPr>
        <w:fldChar w:fldCharType="separate"/>
      </w:r>
      <w:r w:rsidR="006D27DD">
        <w:rPr>
          <w:rFonts w:ascii="Times New Roman" w:hAnsi="Times New Roman" w:cs="Times New Roman"/>
          <w:sz w:val="24"/>
          <w:szCs w:val="24"/>
        </w:rPr>
        <w:t>6</w:t>
      </w:r>
      <w:r w:rsidR="006D27DD">
        <w:rPr>
          <w:rFonts w:ascii="Times New Roman" w:hAnsi="Times New Roman" w:cs="Times New Roman"/>
          <w:sz w:val="24"/>
          <w:szCs w:val="24"/>
        </w:rPr>
        <w:fldChar w:fldCharType="end"/>
      </w:r>
      <w:r w:rsidR="008B5C14" w:rsidRPr="008B5C14">
        <w:rPr>
          <w:rFonts w:ascii="Times New Roman" w:hAnsi="Times New Roman" w:cs="Times New Roman"/>
          <w:sz w:val="24"/>
          <w:szCs w:val="24"/>
        </w:rPr>
        <w:t>]</w:t>
      </w:r>
      <w:r w:rsidR="008B5C14">
        <w:rPr>
          <w:rFonts w:ascii="Times New Roman" w:hAnsi="Times New Roman" w:cs="Times New Roman"/>
          <w:sz w:val="24"/>
          <w:szCs w:val="24"/>
        </w:rPr>
        <w:t>.</w:t>
      </w:r>
    </w:p>
    <w:p w:rsidR="00A33D4B" w:rsidRDefault="005841D0" w:rsidP="00A670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Под урожай сахарной свеклы следующего года после уборки зерновых культур</w:t>
      </w:r>
      <w:r w:rsidR="001067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1919">
        <w:rPr>
          <w:rFonts w:ascii="Times New Roman" w:hAnsi="Times New Roman" w:cs="Times New Roman"/>
          <w:sz w:val="24"/>
          <w:szCs w:val="24"/>
        </w:rPr>
        <w:t>пе</w:t>
      </w:r>
      <w:r w:rsidR="00511919">
        <w:rPr>
          <w:rFonts w:ascii="Times New Roman" w:hAnsi="Times New Roman" w:cs="Times New Roman"/>
          <w:sz w:val="24"/>
          <w:szCs w:val="24"/>
        </w:rPr>
        <w:t>р</w:t>
      </w:r>
      <w:r w:rsidR="00511919">
        <w:rPr>
          <w:rFonts w:ascii="Times New Roman" w:hAnsi="Times New Roman" w:cs="Times New Roman"/>
          <w:sz w:val="24"/>
          <w:szCs w:val="24"/>
        </w:rPr>
        <w:t>воочередно</w:t>
      </w:r>
      <w:proofErr w:type="spellEnd"/>
      <w:r w:rsidR="00106765">
        <w:rPr>
          <w:rFonts w:ascii="Times New Roman" w:hAnsi="Times New Roman" w:cs="Times New Roman"/>
          <w:sz w:val="24"/>
          <w:szCs w:val="24"/>
        </w:rPr>
        <w:t xml:space="preserve"> необходимо </w:t>
      </w:r>
      <w:r w:rsidR="00106765" w:rsidRPr="00A6160C">
        <w:rPr>
          <w:rFonts w:ascii="Times New Roman" w:hAnsi="Times New Roman" w:cs="Times New Roman"/>
          <w:sz w:val="24"/>
          <w:szCs w:val="24"/>
        </w:rPr>
        <w:t>измельч</w:t>
      </w:r>
      <w:r w:rsidR="00106765">
        <w:rPr>
          <w:rFonts w:ascii="Times New Roman" w:hAnsi="Times New Roman" w:cs="Times New Roman"/>
          <w:sz w:val="24"/>
          <w:szCs w:val="24"/>
        </w:rPr>
        <w:t>ить</w:t>
      </w:r>
      <w:r w:rsidR="00106765" w:rsidRPr="00A6160C">
        <w:rPr>
          <w:rFonts w:ascii="Times New Roman" w:hAnsi="Times New Roman" w:cs="Times New Roman"/>
          <w:sz w:val="24"/>
          <w:szCs w:val="24"/>
        </w:rPr>
        <w:t xml:space="preserve"> солому</w:t>
      </w:r>
      <w:r w:rsidR="00106765">
        <w:rPr>
          <w:rFonts w:ascii="Times New Roman" w:hAnsi="Times New Roman" w:cs="Times New Roman"/>
          <w:sz w:val="24"/>
          <w:szCs w:val="24"/>
        </w:rPr>
        <w:t xml:space="preserve"> </w:t>
      </w:r>
      <w:r w:rsidR="00A33D4B">
        <w:rPr>
          <w:rFonts w:ascii="Times New Roman" w:hAnsi="Times New Roman" w:cs="Times New Roman"/>
          <w:sz w:val="24"/>
          <w:szCs w:val="24"/>
        </w:rPr>
        <w:t xml:space="preserve">с </w:t>
      </w:r>
      <w:r w:rsidR="00A33D4B" w:rsidRPr="00A33D4B">
        <w:rPr>
          <w:rFonts w:ascii="Times New Roman" w:hAnsi="Times New Roman" w:cs="Times New Roman"/>
          <w:sz w:val="24"/>
          <w:szCs w:val="24"/>
        </w:rPr>
        <w:t>дли</w:t>
      </w:r>
      <w:r w:rsidR="00A33D4B">
        <w:rPr>
          <w:rFonts w:ascii="Times New Roman" w:hAnsi="Times New Roman" w:cs="Times New Roman"/>
          <w:sz w:val="24"/>
          <w:szCs w:val="24"/>
        </w:rPr>
        <w:t>ной</w:t>
      </w:r>
      <w:r w:rsidR="00A33D4B" w:rsidRPr="00A33D4B">
        <w:rPr>
          <w:rFonts w:ascii="Times New Roman" w:hAnsi="Times New Roman" w:cs="Times New Roman"/>
          <w:sz w:val="24"/>
          <w:szCs w:val="24"/>
        </w:rPr>
        <w:t xml:space="preserve"> резки не более 5 см</w:t>
      </w:r>
      <w:r w:rsidR="00A33D4B">
        <w:rPr>
          <w:rFonts w:ascii="Times New Roman" w:hAnsi="Times New Roman" w:cs="Times New Roman"/>
          <w:sz w:val="24"/>
          <w:szCs w:val="24"/>
        </w:rPr>
        <w:t xml:space="preserve"> </w:t>
      </w:r>
      <w:r w:rsidR="00106765" w:rsidRPr="00A6160C">
        <w:rPr>
          <w:rFonts w:ascii="Times New Roman" w:hAnsi="Times New Roman" w:cs="Times New Roman"/>
          <w:sz w:val="24"/>
          <w:szCs w:val="24"/>
        </w:rPr>
        <w:t>и следом пр</w:t>
      </w:r>
      <w:r w:rsidR="00106765">
        <w:rPr>
          <w:rFonts w:ascii="Times New Roman" w:hAnsi="Times New Roman" w:cs="Times New Roman"/>
          <w:sz w:val="24"/>
          <w:szCs w:val="24"/>
        </w:rPr>
        <w:t>ов</w:t>
      </w:r>
      <w:r w:rsidR="00106765">
        <w:rPr>
          <w:rFonts w:ascii="Times New Roman" w:hAnsi="Times New Roman" w:cs="Times New Roman"/>
          <w:sz w:val="24"/>
          <w:szCs w:val="24"/>
        </w:rPr>
        <w:t>е</w:t>
      </w:r>
      <w:r w:rsidR="00106765">
        <w:rPr>
          <w:rFonts w:ascii="Times New Roman" w:hAnsi="Times New Roman" w:cs="Times New Roman"/>
          <w:sz w:val="24"/>
          <w:szCs w:val="24"/>
        </w:rPr>
        <w:t>сти лущение стерни на глубин</w:t>
      </w:r>
      <w:r w:rsidR="00A33D4B">
        <w:rPr>
          <w:rFonts w:ascii="Times New Roman" w:hAnsi="Times New Roman" w:cs="Times New Roman"/>
          <w:sz w:val="24"/>
          <w:szCs w:val="24"/>
        </w:rPr>
        <w:t>у</w:t>
      </w:r>
      <w:r w:rsidR="00106765" w:rsidRPr="00A6160C">
        <w:rPr>
          <w:rFonts w:ascii="Times New Roman" w:hAnsi="Times New Roman" w:cs="Times New Roman"/>
          <w:sz w:val="24"/>
          <w:szCs w:val="24"/>
        </w:rPr>
        <w:t xml:space="preserve"> 6-8 см</w:t>
      </w:r>
      <w:r w:rsidR="00106765">
        <w:rPr>
          <w:rFonts w:ascii="Times New Roman" w:hAnsi="Times New Roman" w:cs="Times New Roman"/>
          <w:sz w:val="24"/>
          <w:szCs w:val="24"/>
        </w:rPr>
        <w:t xml:space="preserve">. Эти приемы обработки почвы </w:t>
      </w:r>
      <w:r w:rsidR="00A33D4B">
        <w:rPr>
          <w:rFonts w:ascii="Times New Roman" w:hAnsi="Times New Roman" w:cs="Times New Roman"/>
          <w:sz w:val="24"/>
          <w:szCs w:val="24"/>
        </w:rPr>
        <w:t>способствуют ра</w:t>
      </w:r>
      <w:r w:rsidR="00A33D4B">
        <w:rPr>
          <w:rFonts w:ascii="Times New Roman" w:hAnsi="Times New Roman" w:cs="Times New Roman"/>
          <w:sz w:val="24"/>
          <w:szCs w:val="24"/>
        </w:rPr>
        <w:t>в</w:t>
      </w:r>
      <w:r w:rsidR="00A33D4B">
        <w:rPr>
          <w:rFonts w:ascii="Times New Roman" w:hAnsi="Times New Roman" w:cs="Times New Roman"/>
          <w:sz w:val="24"/>
          <w:szCs w:val="24"/>
        </w:rPr>
        <w:t>номерному распределению растительных остатков в почве</w:t>
      </w:r>
      <w:r w:rsidR="00A33D4B">
        <w:rPr>
          <w:rFonts w:ascii="Times New Roman" w:hAnsi="Times New Roman" w:cs="Times New Roman"/>
          <w:sz w:val="24"/>
          <w:szCs w:val="24"/>
        </w:rPr>
        <w:t>, а также через 10 – 20 дней провоцир</w:t>
      </w:r>
      <w:r w:rsidR="00A33D4B">
        <w:rPr>
          <w:rFonts w:ascii="Times New Roman" w:hAnsi="Times New Roman" w:cs="Times New Roman"/>
          <w:sz w:val="24"/>
          <w:szCs w:val="24"/>
        </w:rPr>
        <w:t>уют</w:t>
      </w:r>
      <w:r w:rsidR="00A33D4B">
        <w:rPr>
          <w:rFonts w:ascii="Times New Roman" w:hAnsi="Times New Roman" w:cs="Times New Roman"/>
          <w:sz w:val="24"/>
          <w:szCs w:val="24"/>
        </w:rPr>
        <w:t xml:space="preserve"> проявление падалицы предшественника</w:t>
      </w:r>
      <w:r w:rsidR="00A33D4B">
        <w:rPr>
          <w:rFonts w:ascii="Times New Roman" w:hAnsi="Times New Roman" w:cs="Times New Roman"/>
          <w:sz w:val="24"/>
          <w:szCs w:val="24"/>
        </w:rPr>
        <w:t xml:space="preserve"> и </w:t>
      </w:r>
      <w:r w:rsidR="00A33D4B">
        <w:rPr>
          <w:rFonts w:ascii="Times New Roman" w:hAnsi="Times New Roman" w:cs="Times New Roman"/>
          <w:sz w:val="24"/>
          <w:szCs w:val="24"/>
        </w:rPr>
        <w:t>сорн</w:t>
      </w:r>
      <w:r w:rsidR="00A33D4B">
        <w:rPr>
          <w:rFonts w:ascii="Times New Roman" w:hAnsi="Times New Roman" w:cs="Times New Roman"/>
          <w:sz w:val="24"/>
          <w:szCs w:val="24"/>
        </w:rPr>
        <w:t>я</w:t>
      </w:r>
      <w:r w:rsidR="00A33D4B">
        <w:rPr>
          <w:rFonts w:ascii="Times New Roman" w:hAnsi="Times New Roman" w:cs="Times New Roman"/>
          <w:sz w:val="24"/>
          <w:szCs w:val="24"/>
        </w:rPr>
        <w:t>ков (рисунок 1</w:t>
      </w:r>
      <w:r w:rsidR="00A33D4B">
        <w:rPr>
          <w:rFonts w:ascii="Times New Roman" w:hAnsi="Times New Roman" w:cs="Times New Roman"/>
          <w:sz w:val="24"/>
          <w:szCs w:val="24"/>
        </w:rPr>
        <w:t xml:space="preserve"> и 2</w:t>
      </w:r>
      <w:r w:rsidR="00A33D4B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A670B1" w:rsidRDefault="00A670B1" w:rsidP="00A670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1071">
        <w:rPr>
          <w:rFonts w:ascii="Times New Roman" w:hAnsi="Times New Roman" w:cs="Times New Roman"/>
          <w:sz w:val="24"/>
          <w:szCs w:val="24"/>
        </w:rPr>
        <w:t xml:space="preserve">Можно вносить </w:t>
      </w:r>
      <w:proofErr w:type="spellStart"/>
      <w:r w:rsidR="00A17C69">
        <w:rPr>
          <w:rFonts w:ascii="Times New Roman" w:hAnsi="Times New Roman" w:cs="Times New Roman"/>
          <w:sz w:val="24"/>
          <w:szCs w:val="24"/>
        </w:rPr>
        <w:t>глифосаты</w:t>
      </w:r>
      <w:proofErr w:type="spellEnd"/>
      <w:r w:rsidRPr="00AB1071">
        <w:rPr>
          <w:rFonts w:ascii="Times New Roman" w:hAnsi="Times New Roman" w:cs="Times New Roman"/>
          <w:sz w:val="24"/>
          <w:szCs w:val="24"/>
        </w:rPr>
        <w:t xml:space="preserve"> и </w:t>
      </w:r>
      <w:r w:rsidR="00A17C69" w:rsidRPr="00AB1071">
        <w:rPr>
          <w:rFonts w:ascii="Times New Roman" w:hAnsi="Times New Roman" w:cs="Times New Roman"/>
          <w:sz w:val="24"/>
          <w:szCs w:val="24"/>
        </w:rPr>
        <w:t>сразу на стерню</w:t>
      </w:r>
      <w:r w:rsidRPr="00AB1071">
        <w:rPr>
          <w:rFonts w:ascii="Times New Roman" w:hAnsi="Times New Roman" w:cs="Times New Roman"/>
          <w:sz w:val="24"/>
          <w:szCs w:val="24"/>
        </w:rPr>
        <w:t xml:space="preserve">, </w:t>
      </w:r>
      <w:r w:rsidR="00A17C69">
        <w:rPr>
          <w:rFonts w:ascii="Times New Roman" w:hAnsi="Times New Roman" w:cs="Times New Roman"/>
          <w:sz w:val="24"/>
          <w:szCs w:val="24"/>
        </w:rPr>
        <w:t>но</w:t>
      </w:r>
      <w:r w:rsidRPr="00AB1071">
        <w:rPr>
          <w:rFonts w:ascii="Times New Roman" w:hAnsi="Times New Roman" w:cs="Times New Roman"/>
          <w:sz w:val="24"/>
          <w:szCs w:val="24"/>
        </w:rPr>
        <w:t xml:space="preserve"> в этом случае </w:t>
      </w:r>
      <w:r w:rsidR="00A17C69" w:rsidRPr="00AB1071">
        <w:rPr>
          <w:rFonts w:ascii="Times New Roman" w:hAnsi="Times New Roman" w:cs="Times New Roman"/>
          <w:sz w:val="24"/>
          <w:szCs w:val="24"/>
        </w:rPr>
        <w:t>эффективность</w:t>
      </w:r>
      <w:r w:rsidR="00A17C69">
        <w:rPr>
          <w:rFonts w:ascii="Times New Roman" w:hAnsi="Times New Roman" w:cs="Times New Roman"/>
          <w:sz w:val="24"/>
          <w:szCs w:val="24"/>
        </w:rPr>
        <w:t xml:space="preserve"> </w:t>
      </w:r>
      <w:r w:rsidR="00B74AC5" w:rsidRPr="00AB1071">
        <w:rPr>
          <w:rFonts w:ascii="Times New Roman" w:hAnsi="Times New Roman" w:cs="Times New Roman"/>
          <w:sz w:val="24"/>
          <w:szCs w:val="24"/>
        </w:rPr>
        <w:t>их</w:t>
      </w:r>
      <w:r w:rsidR="00B74AC5">
        <w:rPr>
          <w:rFonts w:ascii="Times New Roman" w:hAnsi="Times New Roman" w:cs="Times New Roman"/>
          <w:sz w:val="24"/>
          <w:szCs w:val="24"/>
        </w:rPr>
        <w:t xml:space="preserve"> </w:t>
      </w:r>
      <w:r w:rsidR="00A17C69">
        <w:rPr>
          <w:rFonts w:ascii="Times New Roman" w:hAnsi="Times New Roman" w:cs="Times New Roman"/>
          <w:sz w:val="24"/>
          <w:szCs w:val="24"/>
        </w:rPr>
        <w:t>применения</w:t>
      </w:r>
      <w:r w:rsidR="00A17C69" w:rsidRPr="00AB1071">
        <w:rPr>
          <w:rFonts w:ascii="Times New Roman" w:hAnsi="Times New Roman" w:cs="Times New Roman"/>
          <w:sz w:val="24"/>
          <w:szCs w:val="24"/>
        </w:rPr>
        <w:t xml:space="preserve"> </w:t>
      </w:r>
      <w:r w:rsidRPr="00AB1071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B74AC5">
        <w:rPr>
          <w:rFonts w:ascii="Times New Roman" w:hAnsi="Times New Roman" w:cs="Times New Roman"/>
          <w:sz w:val="24"/>
          <w:szCs w:val="24"/>
        </w:rPr>
        <w:t>снижена</w:t>
      </w:r>
      <w:r w:rsidRPr="00AB1071">
        <w:rPr>
          <w:rFonts w:ascii="Times New Roman" w:hAnsi="Times New Roman" w:cs="Times New Roman"/>
          <w:sz w:val="24"/>
          <w:szCs w:val="24"/>
        </w:rPr>
        <w:t>, так как семена сорных растений</w:t>
      </w:r>
      <w:r w:rsidR="007E5F18" w:rsidRPr="007E5F18">
        <w:rPr>
          <w:rFonts w:ascii="Times New Roman" w:hAnsi="Times New Roman" w:cs="Times New Roman"/>
          <w:sz w:val="24"/>
          <w:szCs w:val="24"/>
        </w:rPr>
        <w:t xml:space="preserve"> </w:t>
      </w:r>
      <w:r w:rsidR="007E5F18" w:rsidRPr="00AB1071">
        <w:rPr>
          <w:rFonts w:ascii="Times New Roman" w:hAnsi="Times New Roman" w:cs="Times New Roman"/>
          <w:sz w:val="24"/>
          <w:szCs w:val="24"/>
        </w:rPr>
        <w:t>полностью не уничтожаются</w:t>
      </w:r>
      <w:r w:rsidRPr="00AB1071">
        <w:rPr>
          <w:rFonts w:ascii="Times New Roman" w:hAnsi="Times New Roman" w:cs="Times New Roman"/>
          <w:sz w:val="24"/>
          <w:szCs w:val="24"/>
        </w:rPr>
        <w:t>,</w:t>
      </w:r>
      <w:r w:rsidR="007E5F18">
        <w:rPr>
          <w:rFonts w:ascii="Times New Roman" w:hAnsi="Times New Roman" w:cs="Times New Roman"/>
          <w:sz w:val="24"/>
          <w:szCs w:val="24"/>
        </w:rPr>
        <w:t xml:space="preserve"> </w:t>
      </w:r>
      <w:r w:rsidR="00A33D4B">
        <w:rPr>
          <w:rFonts w:ascii="Times New Roman" w:hAnsi="Times New Roman" w:cs="Times New Roman"/>
          <w:sz w:val="24"/>
          <w:szCs w:val="24"/>
        </w:rPr>
        <w:t xml:space="preserve">а </w:t>
      </w:r>
      <w:r w:rsidR="007E5F18">
        <w:rPr>
          <w:rFonts w:ascii="Times New Roman" w:hAnsi="Times New Roman" w:cs="Times New Roman"/>
          <w:sz w:val="24"/>
          <w:szCs w:val="24"/>
        </w:rPr>
        <w:t>остаются</w:t>
      </w:r>
      <w:r w:rsidRPr="00AB10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поверхности почвы</w:t>
      </w:r>
      <w:r w:rsidRPr="00AB1071">
        <w:rPr>
          <w:rFonts w:ascii="Times New Roman" w:hAnsi="Times New Roman" w:cs="Times New Roman"/>
          <w:sz w:val="24"/>
          <w:szCs w:val="24"/>
        </w:rPr>
        <w:t xml:space="preserve"> </w:t>
      </w:r>
      <w:r w:rsidR="00A74F07">
        <w:rPr>
          <w:rFonts w:ascii="Times New Roman" w:hAnsi="Times New Roman" w:cs="Times New Roman"/>
          <w:sz w:val="24"/>
          <w:szCs w:val="24"/>
        </w:rPr>
        <w:t>и в дальнейшем</w:t>
      </w:r>
      <w:r w:rsidRPr="00AB1071">
        <w:rPr>
          <w:rFonts w:ascii="Times New Roman" w:hAnsi="Times New Roman" w:cs="Times New Roman"/>
          <w:sz w:val="24"/>
          <w:szCs w:val="24"/>
        </w:rPr>
        <w:t xml:space="preserve"> при лущении или вспашке</w:t>
      </w:r>
      <w:r w:rsidR="00A74F07">
        <w:rPr>
          <w:rFonts w:ascii="Times New Roman" w:hAnsi="Times New Roman" w:cs="Times New Roman"/>
          <w:sz w:val="24"/>
          <w:szCs w:val="24"/>
        </w:rPr>
        <w:t xml:space="preserve"> прорастают</w:t>
      </w:r>
      <w:r w:rsidRPr="00AB1071">
        <w:rPr>
          <w:rFonts w:ascii="Times New Roman" w:hAnsi="Times New Roman" w:cs="Times New Roman"/>
          <w:sz w:val="24"/>
          <w:szCs w:val="24"/>
        </w:rPr>
        <w:t>.</w:t>
      </w:r>
    </w:p>
    <w:p w:rsidR="000E2842" w:rsidRPr="00487B37" w:rsidRDefault="000E2842" w:rsidP="000E28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Гербицидный эффект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глифосатсодержащих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препаратов проявляется лучше</w:t>
      </w:r>
      <w:r w:rsidRPr="00DD4670">
        <w:rPr>
          <w:rFonts w:ascii="Times New Roman" w:hAnsi="Times New Roman" w:cs="Times New Roman"/>
          <w:sz w:val="24"/>
          <w:szCs w:val="24"/>
        </w:rPr>
        <w:t>, если рабочий раствор попадает на большую листовую поверхность сорняков</w:t>
      </w:r>
      <w:r>
        <w:rPr>
          <w:rFonts w:ascii="Times New Roman" w:hAnsi="Times New Roman" w:cs="Times New Roman"/>
          <w:sz w:val="24"/>
          <w:szCs w:val="24"/>
        </w:rPr>
        <w:t>. П</w:t>
      </w:r>
      <w:r w:rsidRPr="00A2528F">
        <w:rPr>
          <w:rFonts w:ascii="Times New Roman" w:hAnsi="Times New Roman" w:cs="Times New Roman"/>
          <w:sz w:val="24"/>
          <w:szCs w:val="24"/>
        </w:rPr>
        <w:t xml:space="preserve">роводить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2528F">
        <w:rPr>
          <w:rFonts w:ascii="Times New Roman" w:hAnsi="Times New Roman" w:cs="Times New Roman"/>
          <w:sz w:val="24"/>
          <w:szCs w:val="24"/>
        </w:rPr>
        <w:t xml:space="preserve">прыскивание </w:t>
      </w:r>
      <w:r>
        <w:rPr>
          <w:rFonts w:ascii="Times New Roman" w:hAnsi="Times New Roman" w:cs="Times New Roman"/>
          <w:sz w:val="24"/>
          <w:szCs w:val="24"/>
        </w:rPr>
        <w:t>необходимо в конце</w:t>
      </w:r>
      <w:r w:rsidRPr="00A2528F">
        <w:rPr>
          <w:rFonts w:ascii="Times New Roman" w:hAnsi="Times New Roman" w:cs="Times New Roman"/>
          <w:sz w:val="24"/>
          <w:szCs w:val="24"/>
        </w:rPr>
        <w:t xml:space="preserve"> лета </w:t>
      </w:r>
      <w:r>
        <w:rPr>
          <w:rFonts w:ascii="Times New Roman" w:hAnsi="Times New Roman" w:cs="Times New Roman"/>
          <w:sz w:val="24"/>
          <w:szCs w:val="24"/>
        </w:rPr>
        <w:t>– начала</w:t>
      </w:r>
      <w:r w:rsidRPr="00A2528F">
        <w:rPr>
          <w:rFonts w:ascii="Times New Roman" w:hAnsi="Times New Roman" w:cs="Times New Roman"/>
          <w:sz w:val="24"/>
          <w:szCs w:val="24"/>
        </w:rPr>
        <w:t xml:space="preserve"> осени, когда с</w:t>
      </w:r>
      <w:r>
        <w:rPr>
          <w:rFonts w:ascii="Times New Roman" w:hAnsi="Times New Roman" w:cs="Times New Roman"/>
          <w:sz w:val="24"/>
          <w:szCs w:val="24"/>
        </w:rPr>
        <w:t>орняки достигают высоты 10 – 15 см. Именно т</w:t>
      </w:r>
      <w:r w:rsidRPr="00A2528F">
        <w:rPr>
          <w:rFonts w:ascii="Times New Roman" w:hAnsi="Times New Roman" w:cs="Times New Roman"/>
          <w:sz w:val="24"/>
          <w:szCs w:val="24"/>
        </w:rPr>
        <w:t>огда происходит повышенное накопление питательных веществ у сорня</w:t>
      </w:r>
      <w:r>
        <w:rPr>
          <w:rFonts w:ascii="Times New Roman" w:hAnsi="Times New Roman" w:cs="Times New Roman"/>
          <w:sz w:val="24"/>
          <w:szCs w:val="24"/>
        </w:rPr>
        <w:t>ков, т. е. отток из листьев в корневища. П</w:t>
      </w:r>
      <w:r w:rsidRPr="00487B37">
        <w:rPr>
          <w:rFonts w:ascii="Times New Roman" w:hAnsi="Times New Roman" w:cs="Times New Roman"/>
          <w:sz w:val="24"/>
          <w:szCs w:val="24"/>
        </w:rPr>
        <w:t xml:space="preserve">осле нанесения гербицида на растения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87B37">
        <w:rPr>
          <w:rFonts w:ascii="Times New Roman" w:hAnsi="Times New Roman" w:cs="Times New Roman"/>
          <w:sz w:val="24"/>
          <w:szCs w:val="24"/>
        </w:rPr>
        <w:t>е</w:t>
      </w:r>
      <w:r w:rsidRPr="00487B37">
        <w:rPr>
          <w:rFonts w:ascii="Times New Roman" w:hAnsi="Times New Roman" w:cs="Times New Roman"/>
          <w:sz w:val="24"/>
          <w:szCs w:val="24"/>
        </w:rPr>
        <w:t>р</w:t>
      </w:r>
      <w:r w:rsidRPr="00487B37">
        <w:rPr>
          <w:rFonts w:ascii="Times New Roman" w:hAnsi="Times New Roman" w:cs="Times New Roman"/>
          <w:sz w:val="24"/>
          <w:szCs w:val="24"/>
        </w:rPr>
        <w:t xml:space="preserve">вые симптомы повреждений </w:t>
      </w:r>
      <w:r>
        <w:rPr>
          <w:rFonts w:ascii="Times New Roman" w:hAnsi="Times New Roman" w:cs="Times New Roman"/>
          <w:sz w:val="24"/>
          <w:szCs w:val="24"/>
        </w:rPr>
        <w:t>проявляются через 5 – 10 дней</w:t>
      </w:r>
      <w:r w:rsidRPr="00487B3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Сорняки</w:t>
      </w:r>
      <w:r w:rsidRPr="00487B37">
        <w:rPr>
          <w:rFonts w:ascii="Times New Roman" w:hAnsi="Times New Roman" w:cs="Times New Roman"/>
          <w:sz w:val="24"/>
          <w:szCs w:val="24"/>
        </w:rPr>
        <w:t xml:space="preserve"> сначала приобрет</w:t>
      </w:r>
      <w:r w:rsidRPr="00487B37">
        <w:rPr>
          <w:rFonts w:ascii="Times New Roman" w:hAnsi="Times New Roman" w:cs="Times New Roman"/>
          <w:sz w:val="24"/>
          <w:szCs w:val="24"/>
        </w:rPr>
        <w:t>а</w:t>
      </w:r>
      <w:r w:rsidRPr="00487B37">
        <w:rPr>
          <w:rFonts w:ascii="Times New Roman" w:hAnsi="Times New Roman" w:cs="Times New Roman"/>
          <w:sz w:val="24"/>
          <w:szCs w:val="24"/>
        </w:rPr>
        <w:t xml:space="preserve">ют светло-зеленую окраску, затем желтеют, обесцвечиваются, теряют тургор.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Глифоса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содержащие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7B37">
        <w:rPr>
          <w:rFonts w:ascii="Times New Roman" w:hAnsi="Times New Roman" w:cs="Times New Roman"/>
          <w:sz w:val="24"/>
          <w:szCs w:val="24"/>
        </w:rPr>
        <w:t>препар</w:t>
      </w:r>
      <w:r w:rsidRPr="00487B37">
        <w:rPr>
          <w:rFonts w:ascii="Times New Roman" w:hAnsi="Times New Roman" w:cs="Times New Roman"/>
          <w:sz w:val="24"/>
          <w:szCs w:val="24"/>
        </w:rPr>
        <w:t>а</w:t>
      </w:r>
      <w:r w:rsidRPr="00487B37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87B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87B37">
        <w:rPr>
          <w:rFonts w:ascii="Times New Roman" w:hAnsi="Times New Roman" w:cs="Times New Roman"/>
          <w:sz w:val="24"/>
          <w:szCs w:val="24"/>
        </w:rPr>
        <w:t xml:space="preserve">а семена </w:t>
      </w:r>
      <w:r>
        <w:rPr>
          <w:rFonts w:ascii="Times New Roman" w:hAnsi="Times New Roman" w:cs="Times New Roman"/>
          <w:sz w:val="24"/>
          <w:szCs w:val="24"/>
        </w:rPr>
        <w:t>не действую</w:t>
      </w:r>
      <w:r w:rsidRPr="00487B37">
        <w:rPr>
          <w:rFonts w:ascii="Times New Roman" w:hAnsi="Times New Roman" w:cs="Times New Roman"/>
          <w:sz w:val="24"/>
          <w:szCs w:val="24"/>
        </w:rPr>
        <w:t>т.</w:t>
      </w:r>
    </w:p>
    <w:p w:rsidR="000E2842" w:rsidRPr="00115391" w:rsidRDefault="000E2842" w:rsidP="000E28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растении </w:t>
      </w:r>
      <w:proofErr w:type="spellStart"/>
      <w:r w:rsidRPr="00115391">
        <w:rPr>
          <w:rFonts w:ascii="Times New Roman" w:hAnsi="Times New Roman" w:cs="Times New Roman"/>
          <w:sz w:val="24"/>
          <w:szCs w:val="24"/>
        </w:rPr>
        <w:t>глифосат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115391">
        <w:rPr>
          <w:rFonts w:ascii="Times New Roman" w:hAnsi="Times New Roman" w:cs="Times New Roman"/>
          <w:sz w:val="24"/>
          <w:szCs w:val="24"/>
        </w:rPr>
        <w:t>ередвигается до 2 м</w:t>
      </w:r>
      <w:r>
        <w:rPr>
          <w:rFonts w:ascii="Times New Roman" w:hAnsi="Times New Roman" w:cs="Times New Roman"/>
          <w:sz w:val="24"/>
          <w:szCs w:val="24"/>
        </w:rPr>
        <w:t xml:space="preserve"> глубиной</w:t>
      </w:r>
      <w:r w:rsidRPr="00115391">
        <w:rPr>
          <w:rFonts w:ascii="Times New Roman" w:hAnsi="Times New Roman" w:cs="Times New Roman"/>
          <w:sz w:val="24"/>
          <w:szCs w:val="24"/>
        </w:rPr>
        <w:t xml:space="preserve"> и вызывает в радиусе 30 см г</w:t>
      </w:r>
      <w:r w:rsidRPr="00115391">
        <w:rPr>
          <w:rFonts w:ascii="Times New Roman" w:hAnsi="Times New Roman" w:cs="Times New Roman"/>
          <w:sz w:val="24"/>
          <w:szCs w:val="24"/>
        </w:rPr>
        <w:t>и</w:t>
      </w:r>
      <w:r w:rsidRPr="00115391">
        <w:rPr>
          <w:rFonts w:ascii="Times New Roman" w:hAnsi="Times New Roman" w:cs="Times New Roman"/>
          <w:sz w:val="24"/>
          <w:szCs w:val="24"/>
        </w:rPr>
        <w:t>бель корневищ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11A63">
        <w:rPr>
          <w:rFonts w:ascii="Times New Roman" w:hAnsi="Times New Roman" w:cs="Times New Roman"/>
          <w:sz w:val="24"/>
          <w:szCs w:val="24"/>
        </w:rPr>
        <w:t>Скорость проникновения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глифосата</w:t>
      </w:r>
      <w:proofErr w:type="spellEnd"/>
      <w:r w:rsidRPr="00911A63">
        <w:rPr>
          <w:rFonts w:ascii="Times New Roman" w:hAnsi="Times New Roman" w:cs="Times New Roman"/>
          <w:sz w:val="24"/>
          <w:szCs w:val="24"/>
        </w:rPr>
        <w:t xml:space="preserve"> у различных видов сорняков не од</w:t>
      </w:r>
      <w:r w:rsidRPr="00911A63">
        <w:rPr>
          <w:rFonts w:ascii="Times New Roman" w:hAnsi="Times New Roman" w:cs="Times New Roman"/>
          <w:sz w:val="24"/>
          <w:szCs w:val="24"/>
        </w:rPr>
        <w:t>и</w:t>
      </w:r>
      <w:r w:rsidRPr="00911A63">
        <w:rPr>
          <w:rFonts w:ascii="Times New Roman" w:hAnsi="Times New Roman" w:cs="Times New Roman"/>
          <w:sz w:val="24"/>
          <w:szCs w:val="24"/>
        </w:rPr>
        <w:t>наковая и зависит от в</w:t>
      </w:r>
      <w:r>
        <w:rPr>
          <w:rFonts w:ascii="Times New Roman" w:hAnsi="Times New Roman" w:cs="Times New Roman"/>
          <w:sz w:val="24"/>
          <w:szCs w:val="24"/>
        </w:rPr>
        <w:t xml:space="preserve">лажности и температуры воздуха. Так, например, </w:t>
      </w:r>
      <w:r w:rsidRPr="00911A63">
        <w:rPr>
          <w:rFonts w:ascii="Times New Roman" w:hAnsi="Times New Roman" w:cs="Times New Roman"/>
          <w:sz w:val="24"/>
          <w:szCs w:val="24"/>
        </w:rPr>
        <w:t>все симптомы проявляются быстрее и отчетливее в теплую и солнечную погоду, чем в пасмурную и х</w:t>
      </w:r>
      <w:r w:rsidRPr="00911A63">
        <w:rPr>
          <w:rFonts w:ascii="Times New Roman" w:hAnsi="Times New Roman" w:cs="Times New Roman"/>
          <w:sz w:val="24"/>
          <w:szCs w:val="24"/>
        </w:rPr>
        <w:t>о</w:t>
      </w:r>
      <w:r w:rsidRPr="00911A63">
        <w:rPr>
          <w:rFonts w:ascii="Times New Roman" w:hAnsi="Times New Roman" w:cs="Times New Roman"/>
          <w:sz w:val="24"/>
          <w:szCs w:val="24"/>
        </w:rPr>
        <w:t>лодную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11A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5391">
        <w:rPr>
          <w:rFonts w:ascii="Times New Roman" w:hAnsi="Times New Roman" w:cs="Times New Roman"/>
          <w:sz w:val="24"/>
          <w:szCs w:val="24"/>
        </w:rPr>
        <w:t>Визуально наблюдаемый эффект проявляется на однолетних растениях через 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1539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дня, на многолетних через 7 – </w:t>
      </w:r>
      <w:r w:rsidRPr="00115391">
        <w:rPr>
          <w:rFonts w:ascii="Times New Roman" w:hAnsi="Times New Roman" w:cs="Times New Roman"/>
          <w:sz w:val="24"/>
          <w:szCs w:val="24"/>
        </w:rPr>
        <w:t>10 дней, а полная гибель сорняков наступает через 20 дней и более.</w:t>
      </w:r>
      <w:proofErr w:type="gramEnd"/>
    </w:p>
    <w:p w:rsidR="000E2842" w:rsidRDefault="000E2842" w:rsidP="000E28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84620">
        <w:rPr>
          <w:rFonts w:ascii="Times New Roman" w:hAnsi="Times New Roman" w:cs="Times New Roman"/>
          <w:sz w:val="24"/>
          <w:szCs w:val="24"/>
        </w:rPr>
        <w:t xml:space="preserve"> случае сильной засухи и ветреной погоды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B84620">
        <w:rPr>
          <w:rFonts w:ascii="Times New Roman" w:hAnsi="Times New Roman" w:cs="Times New Roman"/>
          <w:sz w:val="24"/>
          <w:szCs w:val="24"/>
        </w:rPr>
        <w:t>прыскивание не рекомендуется</w:t>
      </w:r>
      <w:r>
        <w:rPr>
          <w:rFonts w:ascii="Times New Roman" w:hAnsi="Times New Roman" w:cs="Times New Roman"/>
          <w:sz w:val="24"/>
          <w:szCs w:val="24"/>
        </w:rPr>
        <w:t xml:space="preserve"> пров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дить, а отложить.</w:t>
      </w:r>
      <w:r w:rsidRPr="00B846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B84620">
        <w:rPr>
          <w:rFonts w:ascii="Times New Roman" w:hAnsi="Times New Roman" w:cs="Times New Roman"/>
          <w:sz w:val="24"/>
          <w:szCs w:val="24"/>
        </w:rPr>
        <w:t xml:space="preserve">учше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84620">
        <w:rPr>
          <w:rFonts w:ascii="Times New Roman" w:hAnsi="Times New Roman" w:cs="Times New Roman"/>
          <w:sz w:val="24"/>
          <w:szCs w:val="24"/>
        </w:rPr>
        <w:t xml:space="preserve">ыполнение приема </w:t>
      </w:r>
      <w:r>
        <w:rPr>
          <w:rFonts w:ascii="Times New Roman" w:hAnsi="Times New Roman" w:cs="Times New Roman"/>
          <w:sz w:val="24"/>
          <w:szCs w:val="24"/>
        </w:rPr>
        <w:t xml:space="preserve">проводить </w:t>
      </w:r>
      <w:r w:rsidRPr="00B84620">
        <w:rPr>
          <w:rFonts w:ascii="Times New Roman" w:hAnsi="Times New Roman" w:cs="Times New Roman"/>
          <w:sz w:val="24"/>
          <w:szCs w:val="24"/>
        </w:rPr>
        <w:t>в темное время суток, когда осл</w:t>
      </w:r>
      <w:r w:rsidRPr="00B84620">
        <w:rPr>
          <w:rFonts w:ascii="Times New Roman" w:hAnsi="Times New Roman" w:cs="Times New Roman"/>
          <w:sz w:val="24"/>
          <w:szCs w:val="24"/>
        </w:rPr>
        <w:t>а</w:t>
      </w:r>
      <w:r w:rsidRPr="00B84620">
        <w:rPr>
          <w:rFonts w:ascii="Times New Roman" w:hAnsi="Times New Roman" w:cs="Times New Roman"/>
          <w:sz w:val="24"/>
          <w:szCs w:val="24"/>
        </w:rPr>
        <w:t>беет ветер и спад</w:t>
      </w:r>
      <w:r>
        <w:rPr>
          <w:rFonts w:ascii="Times New Roman" w:hAnsi="Times New Roman" w:cs="Times New Roman"/>
          <w:sz w:val="24"/>
          <w:szCs w:val="24"/>
        </w:rPr>
        <w:t>ает жара. Е</w:t>
      </w:r>
      <w:r w:rsidRPr="00B84620">
        <w:rPr>
          <w:rFonts w:ascii="Times New Roman" w:hAnsi="Times New Roman" w:cs="Times New Roman"/>
          <w:sz w:val="24"/>
          <w:szCs w:val="24"/>
        </w:rPr>
        <w:t>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4620">
        <w:rPr>
          <w:rFonts w:ascii="Times New Roman" w:hAnsi="Times New Roman" w:cs="Times New Roman"/>
          <w:sz w:val="24"/>
          <w:szCs w:val="24"/>
        </w:rPr>
        <w:t>после выполнения при</w:t>
      </w:r>
      <w:r>
        <w:rPr>
          <w:rFonts w:ascii="Times New Roman" w:hAnsi="Times New Roman" w:cs="Times New Roman"/>
          <w:sz w:val="24"/>
          <w:szCs w:val="24"/>
        </w:rPr>
        <w:t xml:space="preserve">ема внесения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глифасатов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4620">
        <w:rPr>
          <w:rFonts w:ascii="Times New Roman" w:hAnsi="Times New Roman" w:cs="Times New Roman"/>
          <w:sz w:val="24"/>
          <w:szCs w:val="24"/>
        </w:rPr>
        <w:t>в течение 6 часов прогнозируется дождь или обильная роса</w:t>
      </w:r>
      <w:r>
        <w:rPr>
          <w:rFonts w:ascii="Times New Roman" w:hAnsi="Times New Roman" w:cs="Times New Roman"/>
          <w:sz w:val="24"/>
          <w:szCs w:val="24"/>
        </w:rPr>
        <w:t>, то от</w:t>
      </w:r>
      <w:r w:rsidRPr="00B84620">
        <w:rPr>
          <w:rFonts w:ascii="Times New Roman" w:hAnsi="Times New Roman" w:cs="Times New Roman"/>
          <w:sz w:val="24"/>
          <w:szCs w:val="24"/>
        </w:rPr>
        <w:t xml:space="preserve"> опрыскиваний следует возде</w:t>
      </w:r>
      <w:r w:rsidRPr="00B84620">
        <w:rPr>
          <w:rFonts w:ascii="Times New Roman" w:hAnsi="Times New Roman" w:cs="Times New Roman"/>
          <w:sz w:val="24"/>
          <w:szCs w:val="24"/>
        </w:rPr>
        <w:t>р</w:t>
      </w:r>
      <w:r w:rsidRPr="00B84620">
        <w:rPr>
          <w:rFonts w:ascii="Times New Roman" w:hAnsi="Times New Roman" w:cs="Times New Roman"/>
          <w:sz w:val="24"/>
          <w:szCs w:val="24"/>
        </w:rPr>
        <w:t>жаться</w:t>
      </w:r>
      <w:r>
        <w:rPr>
          <w:rFonts w:ascii="Times New Roman" w:hAnsi="Times New Roman" w:cs="Times New Roman"/>
          <w:sz w:val="24"/>
          <w:szCs w:val="24"/>
        </w:rPr>
        <w:t xml:space="preserve">. Иначе произойдет </w:t>
      </w:r>
      <w:r w:rsidRPr="00B84620">
        <w:rPr>
          <w:rFonts w:ascii="Times New Roman" w:hAnsi="Times New Roman" w:cs="Times New Roman"/>
          <w:sz w:val="24"/>
          <w:szCs w:val="24"/>
        </w:rPr>
        <w:t>разбавл</w:t>
      </w:r>
      <w:r>
        <w:rPr>
          <w:rFonts w:ascii="Times New Roman" w:hAnsi="Times New Roman" w:cs="Times New Roman"/>
          <w:sz w:val="24"/>
          <w:szCs w:val="24"/>
        </w:rPr>
        <w:t>ение концентрации</w:t>
      </w:r>
      <w:r w:rsidRPr="00B84620">
        <w:rPr>
          <w:rFonts w:ascii="Times New Roman" w:hAnsi="Times New Roman" w:cs="Times New Roman"/>
          <w:sz w:val="24"/>
          <w:szCs w:val="24"/>
        </w:rPr>
        <w:t xml:space="preserve"> препарата </w:t>
      </w:r>
      <w:r>
        <w:rPr>
          <w:rFonts w:ascii="Times New Roman" w:hAnsi="Times New Roman" w:cs="Times New Roman"/>
          <w:sz w:val="24"/>
          <w:szCs w:val="24"/>
        </w:rPr>
        <w:t>или его смыв с</w:t>
      </w:r>
      <w:r w:rsidRPr="00B84620">
        <w:rPr>
          <w:rFonts w:ascii="Times New Roman" w:hAnsi="Times New Roman" w:cs="Times New Roman"/>
          <w:sz w:val="24"/>
          <w:szCs w:val="24"/>
        </w:rPr>
        <w:t xml:space="preserve"> поверхн</w:t>
      </w:r>
      <w:r w:rsidRPr="00B84620">
        <w:rPr>
          <w:rFonts w:ascii="Times New Roman" w:hAnsi="Times New Roman" w:cs="Times New Roman"/>
          <w:sz w:val="24"/>
          <w:szCs w:val="24"/>
        </w:rPr>
        <w:t>о</w:t>
      </w:r>
      <w:r w:rsidRPr="00B84620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листьев</w:t>
      </w:r>
      <w:r w:rsidRPr="00B846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</w:t>
      </w:r>
      <w:r w:rsidRPr="00B84620">
        <w:rPr>
          <w:rFonts w:ascii="Times New Roman" w:hAnsi="Times New Roman" w:cs="Times New Roman"/>
          <w:sz w:val="24"/>
          <w:szCs w:val="24"/>
        </w:rPr>
        <w:t>эффективность</w:t>
      </w:r>
      <w:r>
        <w:rPr>
          <w:rFonts w:ascii="Times New Roman" w:hAnsi="Times New Roman" w:cs="Times New Roman"/>
          <w:sz w:val="24"/>
          <w:szCs w:val="24"/>
        </w:rPr>
        <w:t xml:space="preserve"> применения снизиться</w:t>
      </w:r>
      <w:r w:rsidRPr="00B84620">
        <w:rPr>
          <w:rFonts w:ascii="Times New Roman" w:hAnsi="Times New Roman" w:cs="Times New Roman"/>
          <w:sz w:val="24"/>
          <w:szCs w:val="24"/>
        </w:rPr>
        <w:t>.</w:t>
      </w:r>
    </w:p>
    <w:p w:rsidR="00AE16AE" w:rsidRDefault="002310C8" w:rsidP="00AE16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8A6019">
        <w:rPr>
          <w:rFonts w:ascii="Times New Roman" w:hAnsi="Times New Roman" w:cs="Times New Roman"/>
          <w:sz w:val="24"/>
          <w:szCs w:val="24"/>
        </w:rPr>
        <w:t>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6019">
        <w:rPr>
          <w:rFonts w:ascii="Times New Roman" w:hAnsi="Times New Roman" w:cs="Times New Roman"/>
          <w:sz w:val="24"/>
          <w:szCs w:val="24"/>
        </w:rPr>
        <w:t>гербицидо</w:t>
      </w:r>
      <w:r>
        <w:rPr>
          <w:rFonts w:ascii="Times New Roman" w:hAnsi="Times New Roman" w:cs="Times New Roman"/>
          <w:sz w:val="24"/>
          <w:szCs w:val="24"/>
        </w:rPr>
        <w:t>в в</w:t>
      </w:r>
      <w:r w:rsidRPr="008A6019">
        <w:rPr>
          <w:rFonts w:ascii="Times New Roman" w:hAnsi="Times New Roman" w:cs="Times New Roman"/>
          <w:sz w:val="24"/>
          <w:szCs w:val="24"/>
        </w:rPr>
        <w:t xml:space="preserve"> сочетани</w:t>
      </w:r>
      <w:r>
        <w:rPr>
          <w:rFonts w:ascii="Times New Roman" w:hAnsi="Times New Roman" w:cs="Times New Roman"/>
          <w:sz w:val="24"/>
          <w:szCs w:val="24"/>
        </w:rPr>
        <w:t>и с</w:t>
      </w:r>
      <w:r w:rsidRPr="008A6019">
        <w:rPr>
          <w:rFonts w:ascii="Times New Roman" w:hAnsi="Times New Roman" w:cs="Times New Roman"/>
          <w:sz w:val="24"/>
          <w:szCs w:val="24"/>
        </w:rPr>
        <w:t xml:space="preserve"> основной обработки почвы </w:t>
      </w:r>
      <w:r w:rsidR="00AE16AE" w:rsidRPr="008A6019">
        <w:rPr>
          <w:rFonts w:ascii="Times New Roman" w:hAnsi="Times New Roman" w:cs="Times New Roman"/>
          <w:sz w:val="24"/>
          <w:szCs w:val="24"/>
        </w:rPr>
        <w:t xml:space="preserve">под сахарную свеклу </w:t>
      </w:r>
      <w:r w:rsidR="00A37FF3">
        <w:rPr>
          <w:rFonts w:ascii="Times New Roman" w:hAnsi="Times New Roman" w:cs="Times New Roman"/>
          <w:sz w:val="24"/>
          <w:szCs w:val="24"/>
        </w:rPr>
        <w:t>снижает на</w:t>
      </w:r>
      <w:r w:rsidR="00AE16AE" w:rsidRPr="008A6019">
        <w:rPr>
          <w:rFonts w:ascii="Times New Roman" w:hAnsi="Times New Roman" w:cs="Times New Roman"/>
          <w:sz w:val="24"/>
          <w:szCs w:val="24"/>
        </w:rPr>
        <w:t xml:space="preserve"> </w:t>
      </w:r>
      <w:r w:rsidR="00C62124">
        <w:rPr>
          <w:rFonts w:ascii="Times New Roman" w:hAnsi="Times New Roman" w:cs="Times New Roman"/>
          <w:sz w:val="24"/>
          <w:szCs w:val="24"/>
        </w:rPr>
        <w:t xml:space="preserve">24,3 – </w:t>
      </w:r>
      <w:r w:rsidRPr="008A6019">
        <w:rPr>
          <w:rFonts w:ascii="Times New Roman" w:hAnsi="Times New Roman" w:cs="Times New Roman"/>
          <w:sz w:val="24"/>
          <w:szCs w:val="24"/>
        </w:rPr>
        <w:t>34,0%</w:t>
      </w:r>
      <w:r w:rsidR="00A37FF3">
        <w:rPr>
          <w:rFonts w:ascii="Times New Roman" w:hAnsi="Times New Roman" w:cs="Times New Roman"/>
          <w:sz w:val="24"/>
          <w:szCs w:val="24"/>
        </w:rPr>
        <w:t xml:space="preserve"> расходы</w:t>
      </w:r>
      <w:r w:rsidRPr="008A6019">
        <w:rPr>
          <w:rFonts w:ascii="Times New Roman" w:hAnsi="Times New Roman" w:cs="Times New Roman"/>
          <w:sz w:val="24"/>
          <w:szCs w:val="24"/>
        </w:rPr>
        <w:t xml:space="preserve"> топлива </w:t>
      </w:r>
      <w:r w:rsidR="007D4335">
        <w:rPr>
          <w:rFonts w:ascii="Times New Roman" w:hAnsi="Times New Roman" w:cs="Times New Roman"/>
          <w:sz w:val="24"/>
          <w:szCs w:val="24"/>
        </w:rPr>
        <w:t xml:space="preserve">и </w:t>
      </w:r>
      <w:r w:rsidR="00AE16AE" w:rsidRPr="008A6019">
        <w:rPr>
          <w:rFonts w:ascii="Times New Roman" w:hAnsi="Times New Roman" w:cs="Times New Roman"/>
          <w:sz w:val="24"/>
          <w:szCs w:val="24"/>
        </w:rPr>
        <w:t xml:space="preserve">19,7 </w:t>
      </w:r>
      <w:r w:rsidR="00C62124">
        <w:rPr>
          <w:rFonts w:ascii="Times New Roman" w:hAnsi="Times New Roman" w:cs="Times New Roman"/>
          <w:sz w:val="24"/>
          <w:szCs w:val="24"/>
        </w:rPr>
        <w:t xml:space="preserve">% – </w:t>
      </w:r>
      <w:r w:rsidR="00AE16AE" w:rsidRPr="008A6019">
        <w:rPr>
          <w:rFonts w:ascii="Times New Roman" w:hAnsi="Times New Roman" w:cs="Times New Roman"/>
          <w:sz w:val="24"/>
          <w:szCs w:val="24"/>
        </w:rPr>
        <w:t xml:space="preserve">36,1% энергии, </w:t>
      </w:r>
      <w:r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7D4335">
        <w:rPr>
          <w:rFonts w:ascii="Times New Roman" w:hAnsi="Times New Roman" w:cs="Times New Roman"/>
          <w:sz w:val="24"/>
          <w:szCs w:val="24"/>
        </w:rPr>
        <w:t>мин</w:t>
      </w:r>
      <w:r w:rsidR="007D4335">
        <w:rPr>
          <w:rFonts w:ascii="Times New Roman" w:hAnsi="Times New Roman" w:cs="Times New Roman"/>
          <w:sz w:val="24"/>
          <w:szCs w:val="24"/>
        </w:rPr>
        <w:t>и</w:t>
      </w:r>
      <w:r w:rsidR="007D4335">
        <w:rPr>
          <w:rFonts w:ascii="Times New Roman" w:hAnsi="Times New Roman" w:cs="Times New Roman"/>
          <w:sz w:val="24"/>
          <w:szCs w:val="24"/>
        </w:rPr>
        <w:t xml:space="preserve">мизирует в </w:t>
      </w:r>
      <w:r w:rsidR="007D4335" w:rsidRPr="008A6019">
        <w:rPr>
          <w:rFonts w:ascii="Times New Roman" w:hAnsi="Times New Roman" w:cs="Times New Roman"/>
          <w:sz w:val="24"/>
          <w:szCs w:val="24"/>
        </w:rPr>
        <w:t>1,3-1,6 раза</w:t>
      </w:r>
      <w:r w:rsidR="007D4335">
        <w:rPr>
          <w:rFonts w:ascii="Times New Roman" w:hAnsi="Times New Roman" w:cs="Times New Roman"/>
          <w:sz w:val="24"/>
          <w:szCs w:val="24"/>
        </w:rPr>
        <w:t xml:space="preserve"> </w:t>
      </w:r>
      <w:r w:rsidR="00A670B1" w:rsidRPr="008A6019">
        <w:rPr>
          <w:rFonts w:ascii="Times New Roman" w:hAnsi="Times New Roman" w:cs="Times New Roman"/>
          <w:sz w:val="24"/>
          <w:szCs w:val="24"/>
        </w:rPr>
        <w:t xml:space="preserve">интенсивность механического воздействия на почву </w:t>
      </w:r>
      <w:r w:rsidR="00EC0982" w:rsidRPr="008B5C14">
        <w:rPr>
          <w:rFonts w:ascii="Times New Roman" w:hAnsi="Times New Roman" w:cs="Times New Roman"/>
          <w:sz w:val="24"/>
          <w:szCs w:val="24"/>
        </w:rPr>
        <w:t>[</w:t>
      </w:r>
      <w:r w:rsidR="00982F69">
        <w:rPr>
          <w:rFonts w:ascii="Times New Roman" w:hAnsi="Times New Roman" w:cs="Times New Roman"/>
          <w:sz w:val="24"/>
          <w:szCs w:val="24"/>
        </w:rPr>
        <w:fldChar w:fldCharType="begin"/>
      </w:r>
      <w:r w:rsidR="00982F69">
        <w:rPr>
          <w:rFonts w:ascii="Times New Roman" w:hAnsi="Times New Roman" w:cs="Times New Roman"/>
          <w:sz w:val="24"/>
          <w:szCs w:val="24"/>
        </w:rPr>
        <w:instrText xml:space="preserve"> REF _Ref174352553 \r \h </w:instrText>
      </w:r>
      <w:r w:rsidR="00982F69">
        <w:rPr>
          <w:rFonts w:ascii="Times New Roman" w:hAnsi="Times New Roman" w:cs="Times New Roman"/>
          <w:sz w:val="24"/>
          <w:szCs w:val="24"/>
        </w:rPr>
      </w:r>
      <w:r w:rsidR="00982F69">
        <w:rPr>
          <w:rFonts w:ascii="Times New Roman" w:hAnsi="Times New Roman" w:cs="Times New Roman"/>
          <w:sz w:val="24"/>
          <w:szCs w:val="24"/>
        </w:rPr>
        <w:fldChar w:fldCharType="separate"/>
      </w:r>
      <w:r w:rsidR="00982F69">
        <w:rPr>
          <w:rFonts w:ascii="Times New Roman" w:hAnsi="Times New Roman" w:cs="Times New Roman"/>
          <w:sz w:val="24"/>
          <w:szCs w:val="24"/>
        </w:rPr>
        <w:t>2</w:t>
      </w:r>
      <w:r w:rsidR="00982F69">
        <w:rPr>
          <w:rFonts w:ascii="Times New Roman" w:hAnsi="Times New Roman" w:cs="Times New Roman"/>
          <w:sz w:val="24"/>
          <w:szCs w:val="24"/>
        </w:rPr>
        <w:fldChar w:fldCharType="end"/>
      </w:r>
      <w:r w:rsidR="00982F69">
        <w:rPr>
          <w:rFonts w:ascii="Times New Roman" w:hAnsi="Times New Roman" w:cs="Times New Roman"/>
          <w:sz w:val="24"/>
          <w:szCs w:val="24"/>
        </w:rPr>
        <w:t>,</w:t>
      </w:r>
      <w:r w:rsidR="00982F69">
        <w:rPr>
          <w:rFonts w:ascii="Times New Roman" w:hAnsi="Times New Roman" w:cs="Times New Roman"/>
          <w:sz w:val="24"/>
          <w:szCs w:val="24"/>
        </w:rPr>
        <w:fldChar w:fldCharType="begin"/>
      </w:r>
      <w:r w:rsidR="00982F69">
        <w:rPr>
          <w:rFonts w:ascii="Times New Roman" w:hAnsi="Times New Roman" w:cs="Times New Roman"/>
          <w:sz w:val="24"/>
          <w:szCs w:val="24"/>
        </w:rPr>
        <w:instrText xml:space="preserve"> REF _Ref174352555 \r \h </w:instrText>
      </w:r>
      <w:r w:rsidR="00982F69">
        <w:rPr>
          <w:rFonts w:ascii="Times New Roman" w:hAnsi="Times New Roman" w:cs="Times New Roman"/>
          <w:sz w:val="24"/>
          <w:szCs w:val="24"/>
        </w:rPr>
      </w:r>
      <w:r w:rsidR="00982F69">
        <w:rPr>
          <w:rFonts w:ascii="Times New Roman" w:hAnsi="Times New Roman" w:cs="Times New Roman"/>
          <w:sz w:val="24"/>
          <w:szCs w:val="24"/>
        </w:rPr>
        <w:fldChar w:fldCharType="separate"/>
      </w:r>
      <w:r w:rsidR="00982F69">
        <w:rPr>
          <w:rFonts w:ascii="Times New Roman" w:hAnsi="Times New Roman" w:cs="Times New Roman"/>
          <w:sz w:val="24"/>
          <w:szCs w:val="24"/>
        </w:rPr>
        <w:t>3</w:t>
      </w:r>
      <w:r w:rsidR="00982F69">
        <w:rPr>
          <w:rFonts w:ascii="Times New Roman" w:hAnsi="Times New Roman" w:cs="Times New Roman"/>
          <w:sz w:val="24"/>
          <w:szCs w:val="24"/>
        </w:rPr>
        <w:fldChar w:fldCharType="end"/>
      </w:r>
      <w:r w:rsidR="00EC0982" w:rsidRPr="008B5C14">
        <w:rPr>
          <w:rFonts w:ascii="Times New Roman" w:hAnsi="Times New Roman" w:cs="Times New Roman"/>
          <w:sz w:val="24"/>
          <w:szCs w:val="24"/>
        </w:rPr>
        <w:t>]</w:t>
      </w:r>
      <w:r w:rsidR="00AE16AE">
        <w:rPr>
          <w:rFonts w:ascii="Times New Roman" w:hAnsi="Times New Roman" w:cs="Times New Roman"/>
          <w:sz w:val="24"/>
          <w:szCs w:val="24"/>
        </w:rPr>
        <w:t>.</w:t>
      </w:r>
    </w:p>
    <w:p w:rsidR="002A1861" w:rsidRDefault="00D7382F" w:rsidP="000E3B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382F">
        <w:rPr>
          <w:rFonts w:ascii="Times New Roman" w:hAnsi="Times New Roman" w:cs="Times New Roman"/>
          <w:sz w:val="24"/>
          <w:szCs w:val="24"/>
        </w:rPr>
        <w:t xml:space="preserve">Гербициды </w:t>
      </w:r>
      <w:proofErr w:type="spellStart"/>
      <w:r w:rsidRPr="00D7382F">
        <w:rPr>
          <w:rFonts w:ascii="Times New Roman" w:hAnsi="Times New Roman" w:cs="Times New Roman"/>
          <w:sz w:val="24"/>
          <w:szCs w:val="24"/>
        </w:rPr>
        <w:t>общеистребительного</w:t>
      </w:r>
      <w:proofErr w:type="spellEnd"/>
      <w:r w:rsidRPr="00D7382F">
        <w:rPr>
          <w:rFonts w:ascii="Times New Roman" w:hAnsi="Times New Roman" w:cs="Times New Roman"/>
          <w:sz w:val="24"/>
          <w:szCs w:val="24"/>
        </w:rPr>
        <w:t xml:space="preserve"> действия представлены </w:t>
      </w:r>
      <w:proofErr w:type="spellStart"/>
      <w:r w:rsidRPr="00D7382F">
        <w:rPr>
          <w:rFonts w:ascii="Times New Roman" w:hAnsi="Times New Roman" w:cs="Times New Roman"/>
          <w:sz w:val="24"/>
          <w:szCs w:val="24"/>
        </w:rPr>
        <w:t>глифосатом</w:t>
      </w:r>
      <w:proofErr w:type="spellEnd"/>
      <w:r w:rsidRPr="00D738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382F">
        <w:rPr>
          <w:rFonts w:ascii="Times New Roman" w:hAnsi="Times New Roman" w:cs="Times New Roman"/>
          <w:sz w:val="24"/>
          <w:szCs w:val="24"/>
        </w:rPr>
        <w:t>глифосат</w:t>
      </w:r>
      <w:r w:rsidR="00114405"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кислоты в виде калийной соли N –</w:t>
      </w:r>
      <w:r w:rsidRPr="00D738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7382F">
        <w:rPr>
          <w:rFonts w:ascii="Times New Roman" w:hAnsi="Times New Roman" w:cs="Times New Roman"/>
          <w:sz w:val="24"/>
          <w:szCs w:val="24"/>
        </w:rPr>
        <w:t>фосфонометил</w:t>
      </w:r>
      <w:proofErr w:type="spellEnd"/>
      <w:r w:rsidRPr="00D7382F">
        <w:rPr>
          <w:rFonts w:ascii="Times New Roman" w:hAnsi="Times New Roman" w:cs="Times New Roman"/>
          <w:sz w:val="24"/>
          <w:szCs w:val="24"/>
        </w:rPr>
        <w:t xml:space="preserve">) глицина, </w:t>
      </w:r>
      <w:proofErr w:type="spellStart"/>
      <w:r w:rsidRPr="00D7382F">
        <w:rPr>
          <w:rFonts w:ascii="Times New Roman" w:hAnsi="Times New Roman" w:cs="Times New Roman"/>
          <w:sz w:val="24"/>
          <w:szCs w:val="24"/>
        </w:rPr>
        <w:t>глифосата</w:t>
      </w:r>
      <w:proofErr w:type="spellEnd"/>
      <w:r w:rsidRPr="00D7382F">
        <w:rPr>
          <w:rFonts w:ascii="Times New Roman" w:hAnsi="Times New Roman" w:cs="Times New Roman"/>
          <w:sz w:val="24"/>
          <w:szCs w:val="24"/>
        </w:rPr>
        <w:t xml:space="preserve"> кислоты или </w:t>
      </w:r>
      <w:proofErr w:type="spellStart"/>
      <w:r w:rsidRPr="00D7382F">
        <w:rPr>
          <w:rFonts w:ascii="Times New Roman" w:hAnsi="Times New Roman" w:cs="Times New Roman"/>
          <w:sz w:val="24"/>
          <w:szCs w:val="24"/>
        </w:rPr>
        <w:t>гл</w:t>
      </w:r>
      <w:r w:rsidRPr="00D7382F">
        <w:rPr>
          <w:rFonts w:ascii="Times New Roman" w:hAnsi="Times New Roman" w:cs="Times New Roman"/>
          <w:sz w:val="24"/>
          <w:szCs w:val="24"/>
        </w:rPr>
        <w:t>и</w:t>
      </w:r>
      <w:r w:rsidRPr="00D7382F">
        <w:rPr>
          <w:rFonts w:ascii="Times New Roman" w:hAnsi="Times New Roman" w:cs="Times New Roman"/>
          <w:sz w:val="24"/>
          <w:szCs w:val="24"/>
        </w:rPr>
        <w:t>фосата</w:t>
      </w:r>
      <w:proofErr w:type="spellEnd"/>
      <w:r w:rsidRPr="00D7382F">
        <w:rPr>
          <w:rFonts w:ascii="Times New Roman" w:hAnsi="Times New Roman" w:cs="Times New Roman"/>
          <w:sz w:val="24"/>
          <w:szCs w:val="24"/>
        </w:rPr>
        <w:t xml:space="preserve"> кислоты калия. </w:t>
      </w:r>
      <w:r w:rsidR="00982F69">
        <w:rPr>
          <w:rFonts w:ascii="Times New Roman" w:hAnsi="Times New Roman" w:cs="Times New Roman"/>
          <w:sz w:val="24"/>
          <w:szCs w:val="24"/>
        </w:rPr>
        <w:t>В основном о</w:t>
      </w:r>
      <w:r w:rsidR="00D26649">
        <w:rPr>
          <w:rFonts w:ascii="Times New Roman" w:hAnsi="Times New Roman" w:cs="Times New Roman"/>
          <w:sz w:val="24"/>
          <w:szCs w:val="24"/>
        </w:rPr>
        <w:t>ни</w:t>
      </w:r>
      <w:r w:rsidR="001F2F93">
        <w:rPr>
          <w:rFonts w:ascii="Times New Roman" w:hAnsi="Times New Roman" w:cs="Times New Roman"/>
          <w:sz w:val="24"/>
          <w:szCs w:val="24"/>
        </w:rPr>
        <w:t xml:space="preserve"> </w:t>
      </w:r>
      <w:r w:rsidR="00D26649">
        <w:rPr>
          <w:rFonts w:ascii="Times New Roman" w:hAnsi="Times New Roman" w:cs="Times New Roman"/>
          <w:sz w:val="24"/>
          <w:szCs w:val="24"/>
        </w:rPr>
        <w:t>п</w:t>
      </w:r>
      <w:r w:rsidR="001F2F93">
        <w:rPr>
          <w:rFonts w:ascii="Times New Roman" w:hAnsi="Times New Roman" w:cs="Times New Roman"/>
          <w:sz w:val="24"/>
          <w:szCs w:val="24"/>
        </w:rPr>
        <w:t>ре</w:t>
      </w:r>
      <w:r w:rsidR="001F2F93">
        <w:rPr>
          <w:rFonts w:ascii="Times New Roman" w:hAnsi="Times New Roman" w:cs="Times New Roman"/>
          <w:sz w:val="24"/>
          <w:szCs w:val="24"/>
        </w:rPr>
        <w:t>д</w:t>
      </w:r>
      <w:r w:rsidR="001F2F93">
        <w:rPr>
          <w:rFonts w:ascii="Times New Roman" w:hAnsi="Times New Roman" w:cs="Times New Roman"/>
          <w:sz w:val="24"/>
          <w:szCs w:val="24"/>
        </w:rPr>
        <w:t>ставлены водным раствором</w:t>
      </w:r>
      <w:r w:rsidR="00DD4670">
        <w:rPr>
          <w:rFonts w:ascii="Times New Roman" w:hAnsi="Times New Roman" w:cs="Times New Roman"/>
          <w:sz w:val="24"/>
          <w:szCs w:val="24"/>
        </w:rPr>
        <w:t>,</w:t>
      </w:r>
      <w:r w:rsidR="008A3E5E">
        <w:rPr>
          <w:rFonts w:ascii="Times New Roman" w:hAnsi="Times New Roman" w:cs="Times New Roman"/>
          <w:sz w:val="24"/>
          <w:szCs w:val="24"/>
        </w:rPr>
        <w:t xml:space="preserve"> имеют третий класс опасности для человека.</w:t>
      </w:r>
      <w:r w:rsidR="0054219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7CEA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="001C7CEA">
        <w:rPr>
          <w:rFonts w:ascii="Times New Roman" w:hAnsi="Times New Roman" w:cs="Times New Roman"/>
          <w:sz w:val="24"/>
          <w:szCs w:val="24"/>
        </w:rPr>
        <w:t xml:space="preserve"> Государственного реестра средств защиты раст</w:t>
      </w:r>
      <w:r w:rsidR="001C7CEA">
        <w:rPr>
          <w:rFonts w:ascii="Times New Roman" w:hAnsi="Times New Roman" w:cs="Times New Roman"/>
          <w:sz w:val="24"/>
          <w:szCs w:val="24"/>
        </w:rPr>
        <w:t>е</w:t>
      </w:r>
      <w:r w:rsidR="001C7CEA">
        <w:rPr>
          <w:rFonts w:ascii="Times New Roman" w:hAnsi="Times New Roman" w:cs="Times New Roman"/>
          <w:sz w:val="24"/>
          <w:szCs w:val="24"/>
        </w:rPr>
        <w:lastRenderedPageBreak/>
        <w:t>ний и удобрений, разрешенных к применению на территории Республики Беларусь и д</w:t>
      </w:r>
      <w:r w:rsidR="001C7CEA">
        <w:rPr>
          <w:rFonts w:ascii="Times New Roman" w:hAnsi="Times New Roman" w:cs="Times New Roman"/>
          <w:sz w:val="24"/>
          <w:szCs w:val="24"/>
        </w:rPr>
        <w:t>о</w:t>
      </w:r>
      <w:r w:rsidR="001C7CEA">
        <w:rPr>
          <w:rFonts w:ascii="Times New Roman" w:hAnsi="Times New Roman" w:cs="Times New Roman"/>
          <w:sz w:val="24"/>
          <w:szCs w:val="24"/>
        </w:rPr>
        <w:t>полнений к нему, около 30 гербицидов</w:t>
      </w:r>
      <w:r w:rsidR="001C7CEA" w:rsidRPr="00913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7CEA" w:rsidRPr="009132D9">
        <w:rPr>
          <w:rFonts w:ascii="Times New Roman" w:hAnsi="Times New Roman" w:cs="Times New Roman"/>
          <w:sz w:val="24"/>
          <w:szCs w:val="24"/>
        </w:rPr>
        <w:t>общеистреб</w:t>
      </w:r>
      <w:r w:rsidR="001C7CEA">
        <w:rPr>
          <w:rFonts w:ascii="Times New Roman" w:hAnsi="Times New Roman" w:cs="Times New Roman"/>
          <w:sz w:val="24"/>
          <w:szCs w:val="24"/>
        </w:rPr>
        <w:t>ительного</w:t>
      </w:r>
      <w:proofErr w:type="spellEnd"/>
      <w:r w:rsidR="001C7CEA">
        <w:rPr>
          <w:rFonts w:ascii="Times New Roman" w:hAnsi="Times New Roman" w:cs="Times New Roman"/>
          <w:sz w:val="24"/>
          <w:szCs w:val="24"/>
        </w:rPr>
        <w:t xml:space="preserve"> действия имеют регистр</w:t>
      </w:r>
      <w:r w:rsidR="001C7CEA">
        <w:rPr>
          <w:rFonts w:ascii="Times New Roman" w:hAnsi="Times New Roman" w:cs="Times New Roman"/>
          <w:sz w:val="24"/>
          <w:szCs w:val="24"/>
        </w:rPr>
        <w:t>а</w:t>
      </w:r>
      <w:r w:rsidR="001C7CEA">
        <w:rPr>
          <w:rFonts w:ascii="Times New Roman" w:hAnsi="Times New Roman" w:cs="Times New Roman"/>
          <w:sz w:val="24"/>
          <w:szCs w:val="24"/>
        </w:rPr>
        <w:t>цию применения под сахарную свеклу, 5 из кот</w:t>
      </w:r>
      <w:r w:rsidR="001C7CEA">
        <w:rPr>
          <w:rFonts w:ascii="Times New Roman" w:hAnsi="Times New Roman" w:cs="Times New Roman"/>
          <w:sz w:val="24"/>
          <w:szCs w:val="24"/>
        </w:rPr>
        <w:t>о</w:t>
      </w:r>
      <w:r w:rsidR="001C7CEA">
        <w:rPr>
          <w:rFonts w:ascii="Times New Roman" w:hAnsi="Times New Roman" w:cs="Times New Roman"/>
          <w:sz w:val="24"/>
          <w:szCs w:val="24"/>
        </w:rPr>
        <w:t>рых можно вносить до всходов культуры</w:t>
      </w:r>
      <w:r w:rsidR="00390A91">
        <w:rPr>
          <w:rFonts w:ascii="Times New Roman" w:hAnsi="Times New Roman" w:cs="Times New Roman"/>
          <w:sz w:val="24"/>
          <w:szCs w:val="24"/>
        </w:rPr>
        <w:t xml:space="preserve"> (таблицы 1 и 2)</w:t>
      </w:r>
      <w:r w:rsidR="007E3EDB">
        <w:rPr>
          <w:rFonts w:ascii="Times New Roman" w:hAnsi="Times New Roman" w:cs="Times New Roman"/>
          <w:sz w:val="24"/>
          <w:szCs w:val="24"/>
        </w:rPr>
        <w:t xml:space="preserve"> </w:t>
      </w:r>
      <w:r w:rsidR="007E3EDB" w:rsidRPr="008B5C14">
        <w:rPr>
          <w:rFonts w:ascii="Times New Roman" w:hAnsi="Times New Roman" w:cs="Times New Roman"/>
          <w:sz w:val="24"/>
          <w:szCs w:val="24"/>
        </w:rPr>
        <w:t>[</w:t>
      </w:r>
      <w:r w:rsidR="007E3EDB">
        <w:rPr>
          <w:rFonts w:ascii="Times New Roman" w:hAnsi="Times New Roman" w:cs="Times New Roman"/>
          <w:sz w:val="24"/>
          <w:szCs w:val="24"/>
        </w:rPr>
        <w:fldChar w:fldCharType="begin"/>
      </w:r>
      <w:r w:rsidR="007E3EDB">
        <w:rPr>
          <w:rFonts w:ascii="Times New Roman" w:hAnsi="Times New Roman" w:cs="Times New Roman"/>
          <w:sz w:val="24"/>
          <w:szCs w:val="24"/>
        </w:rPr>
        <w:instrText xml:space="preserve"> REF _Ref174358229 \r \h </w:instrText>
      </w:r>
      <w:r w:rsidR="007E3EDB">
        <w:rPr>
          <w:rFonts w:ascii="Times New Roman" w:hAnsi="Times New Roman" w:cs="Times New Roman"/>
          <w:sz w:val="24"/>
          <w:szCs w:val="24"/>
        </w:rPr>
      </w:r>
      <w:r w:rsidR="007E3EDB">
        <w:rPr>
          <w:rFonts w:ascii="Times New Roman" w:hAnsi="Times New Roman" w:cs="Times New Roman"/>
          <w:sz w:val="24"/>
          <w:szCs w:val="24"/>
        </w:rPr>
        <w:fldChar w:fldCharType="separate"/>
      </w:r>
      <w:r w:rsidR="007E3EDB">
        <w:rPr>
          <w:rFonts w:ascii="Times New Roman" w:hAnsi="Times New Roman" w:cs="Times New Roman"/>
          <w:sz w:val="24"/>
          <w:szCs w:val="24"/>
        </w:rPr>
        <w:t>4</w:t>
      </w:r>
      <w:r w:rsidR="007E3EDB">
        <w:rPr>
          <w:rFonts w:ascii="Times New Roman" w:hAnsi="Times New Roman" w:cs="Times New Roman"/>
          <w:sz w:val="24"/>
          <w:szCs w:val="24"/>
        </w:rPr>
        <w:fldChar w:fldCharType="end"/>
      </w:r>
      <w:r w:rsidR="007E3EDB">
        <w:rPr>
          <w:rFonts w:ascii="Times New Roman" w:hAnsi="Times New Roman" w:cs="Times New Roman"/>
          <w:sz w:val="24"/>
          <w:szCs w:val="24"/>
        </w:rPr>
        <w:t xml:space="preserve">, </w:t>
      </w:r>
      <w:r w:rsidR="007E3EDB">
        <w:rPr>
          <w:rFonts w:ascii="Times New Roman" w:hAnsi="Times New Roman" w:cs="Times New Roman"/>
          <w:sz w:val="24"/>
          <w:szCs w:val="24"/>
        </w:rPr>
        <w:fldChar w:fldCharType="begin"/>
      </w:r>
      <w:r w:rsidR="007E3EDB">
        <w:rPr>
          <w:rFonts w:ascii="Times New Roman" w:hAnsi="Times New Roman" w:cs="Times New Roman"/>
          <w:sz w:val="24"/>
          <w:szCs w:val="24"/>
        </w:rPr>
        <w:instrText xml:space="preserve"> REF _Ref174358232 \r \h </w:instrText>
      </w:r>
      <w:r w:rsidR="007E3EDB">
        <w:rPr>
          <w:rFonts w:ascii="Times New Roman" w:hAnsi="Times New Roman" w:cs="Times New Roman"/>
          <w:sz w:val="24"/>
          <w:szCs w:val="24"/>
        </w:rPr>
      </w:r>
      <w:r w:rsidR="007E3EDB">
        <w:rPr>
          <w:rFonts w:ascii="Times New Roman" w:hAnsi="Times New Roman" w:cs="Times New Roman"/>
          <w:sz w:val="24"/>
          <w:szCs w:val="24"/>
        </w:rPr>
        <w:fldChar w:fldCharType="separate"/>
      </w:r>
      <w:r w:rsidR="007E3EDB">
        <w:rPr>
          <w:rFonts w:ascii="Times New Roman" w:hAnsi="Times New Roman" w:cs="Times New Roman"/>
          <w:sz w:val="24"/>
          <w:szCs w:val="24"/>
        </w:rPr>
        <w:t>5</w:t>
      </w:r>
      <w:r w:rsidR="007E3EDB">
        <w:rPr>
          <w:rFonts w:ascii="Times New Roman" w:hAnsi="Times New Roman" w:cs="Times New Roman"/>
          <w:sz w:val="24"/>
          <w:szCs w:val="24"/>
        </w:rPr>
        <w:fldChar w:fldCharType="end"/>
      </w:r>
      <w:r w:rsidR="007E3EDB" w:rsidRPr="008B5C14">
        <w:rPr>
          <w:rFonts w:ascii="Times New Roman" w:hAnsi="Times New Roman" w:cs="Times New Roman"/>
          <w:sz w:val="24"/>
          <w:szCs w:val="24"/>
        </w:rPr>
        <w:t>]</w:t>
      </w:r>
      <w:r w:rsidR="007E3EDB">
        <w:rPr>
          <w:rFonts w:ascii="Times New Roman" w:hAnsi="Times New Roman" w:cs="Times New Roman"/>
          <w:sz w:val="24"/>
          <w:szCs w:val="24"/>
        </w:rPr>
        <w:t>.</w:t>
      </w:r>
      <w:r w:rsidR="000E3B84">
        <w:rPr>
          <w:rFonts w:ascii="Times New Roman" w:hAnsi="Times New Roman" w:cs="Times New Roman"/>
          <w:sz w:val="24"/>
          <w:szCs w:val="24"/>
        </w:rPr>
        <w:t xml:space="preserve"> </w:t>
      </w:r>
      <w:r w:rsidR="000E3B84">
        <w:rPr>
          <w:rFonts w:ascii="Times New Roman" w:hAnsi="Times New Roman" w:cs="Times New Roman"/>
          <w:sz w:val="24"/>
          <w:szCs w:val="24"/>
        </w:rPr>
        <w:t xml:space="preserve">Опрыскивание препаратами </w:t>
      </w:r>
      <w:proofErr w:type="spellStart"/>
      <w:r w:rsidR="000E3B84">
        <w:rPr>
          <w:rFonts w:ascii="Times New Roman" w:hAnsi="Times New Roman" w:cs="Times New Roman"/>
          <w:sz w:val="24"/>
          <w:szCs w:val="24"/>
        </w:rPr>
        <w:t>Фрейсон</w:t>
      </w:r>
      <w:proofErr w:type="spellEnd"/>
      <w:r w:rsidR="000E3B84">
        <w:rPr>
          <w:rFonts w:ascii="Times New Roman" w:hAnsi="Times New Roman" w:cs="Times New Roman"/>
          <w:sz w:val="24"/>
          <w:szCs w:val="24"/>
        </w:rPr>
        <w:t xml:space="preserve">, ВР; </w:t>
      </w:r>
      <w:proofErr w:type="spellStart"/>
      <w:r w:rsidR="000E3B84">
        <w:rPr>
          <w:rFonts w:ascii="Times New Roman" w:hAnsi="Times New Roman" w:cs="Times New Roman"/>
          <w:sz w:val="24"/>
          <w:szCs w:val="24"/>
        </w:rPr>
        <w:t>Глифос</w:t>
      </w:r>
      <w:proofErr w:type="spellEnd"/>
      <w:r w:rsidR="000E3B84">
        <w:rPr>
          <w:rFonts w:ascii="Times New Roman" w:hAnsi="Times New Roman" w:cs="Times New Roman"/>
          <w:sz w:val="24"/>
          <w:szCs w:val="24"/>
        </w:rPr>
        <w:t xml:space="preserve"> Премиум, ВР; Аристократ Супер, ВР; Спрут Экстра, ВР; </w:t>
      </w:r>
      <w:proofErr w:type="spellStart"/>
      <w:r w:rsidR="000E3B84">
        <w:rPr>
          <w:rFonts w:ascii="Times New Roman" w:hAnsi="Times New Roman" w:cs="Times New Roman"/>
          <w:sz w:val="24"/>
          <w:szCs w:val="24"/>
        </w:rPr>
        <w:t>Раундап</w:t>
      </w:r>
      <w:proofErr w:type="spellEnd"/>
      <w:r w:rsidR="000E3B84">
        <w:rPr>
          <w:rFonts w:ascii="Times New Roman" w:hAnsi="Times New Roman" w:cs="Times New Roman"/>
          <w:sz w:val="24"/>
          <w:szCs w:val="24"/>
        </w:rPr>
        <w:t xml:space="preserve"> Макс, ВР в посевах сахарной свеклы следует производить по вегетирующим сорнякам до всходов культуры</w:t>
      </w:r>
      <w:r w:rsidR="007E3EDB">
        <w:rPr>
          <w:rFonts w:ascii="Times New Roman" w:hAnsi="Times New Roman" w:cs="Times New Roman"/>
          <w:sz w:val="24"/>
          <w:szCs w:val="24"/>
        </w:rPr>
        <w:t>.</w:t>
      </w:r>
    </w:p>
    <w:p w:rsidR="000E3B84" w:rsidRDefault="000E3B84" w:rsidP="00F30B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21FC" w:rsidRDefault="00BE3E2E" w:rsidP="00283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Глифосатсодержащие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гербициды,</w:t>
      </w:r>
      <w:r w:rsidR="00283CD9">
        <w:rPr>
          <w:rFonts w:ascii="Times New Roman" w:hAnsi="Times New Roman" w:cs="Times New Roman"/>
          <w:sz w:val="24"/>
          <w:szCs w:val="24"/>
        </w:rPr>
        <w:t xml:space="preserve"> зарегист</w:t>
      </w:r>
      <w:r w:rsidR="00E11429">
        <w:rPr>
          <w:rFonts w:ascii="Times New Roman" w:hAnsi="Times New Roman" w:cs="Times New Roman"/>
          <w:sz w:val="24"/>
          <w:szCs w:val="24"/>
        </w:rPr>
        <w:t>ри</w:t>
      </w:r>
      <w:r w:rsidR="00283CD9">
        <w:rPr>
          <w:rFonts w:ascii="Times New Roman" w:hAnsi="Times New Roman" w:cs="Times New Roman"/>
          <w:sz w:val="24"/>
          <w:szCs w:val="24"/>
        </w:rPr>
        <w:t>рованные под посевы</w:t>
      </w:r>
      <w:r>
        <w:rPr>
          <w:rFonts w:ascii="Times New Roman" w:hAnsi="Times New Roman" w:cs="Times New Roman"/>
          <w:sz w:val="24"/>
          <w:szCs w:val="24"/>
        </w:rPr>
        <w:t xml:space="preserve"> сахарн</w:t>
      </w:r>
      <w:r w:rsidR="00283CD9">
        <w:rPr>
          <w:rFonts w:ascii="Times New Roman" w:hAnsi="Times New Roman" w:cs="Times New Roman"/>
          <w:sz w:val="24"/>
          <w:szCs w:val="24"/>
        </w:rPr>
        <w:t>ой свеклы</w:t>
      </w:r>
      <w:r w:rsidR="00723068">
        <w:rPr>
          <w:rFonts w:ascii="Times New Roman" w:hAnsi="Times New Roman" w:cs="Times New Roman"/>
          <w:sz w:val="24"/>
          <w:szCs w:val="24"/>
        </w:rPr>
        <w:t>, 2024 г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61"/>
        <w:gridCol w:w="1210"/>
        <w:gridCol w:w="1311"/>
        <w:gridCol w:w="1028"/>
        <w:gridCol w:w="1160"/>
        <w:gridCol w:w="1108"/>
        <w:gridCol w:w="754"/>
        <w:gridCol w:w="1139"/>
      </w:tblGrid>
      <w:tr w:rsidR="00916D34" w:rsidTr="00E43403">
        <w:tc>
          <w:tcPr>
            <w:tcW w:w="972" w:type="pct"/>
            <w:vMerge w:val="restart"/>
            <w:vAlign w:val="center"/>
          </w:tcPr>
          <w:p w:rsidR="00916D34" w:rsidRDefault="00916D34" w:rsidP="00A62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Торговое название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парата</w:t>
            </w:r>
          </w:p>
        </w:tc>
        <w:tc>
          <w:tcPr>
            <w:tcW w:w="4028" w:type="pct"/>
            <w:gridSpan w:val="7"/>
            <w:vAlign w:val="center"/>
          </w:tcPr>
          <w:p w:rsidR="00916D34" w:rsidRDefault="00916D34" w:rsidP="0091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Вредный объект на котором проведена регистрация / норма расхода л, кг/га</w:t>
            </w:r>
          </w:p>
        </w:tc>
      </w:tr>
      <w:tr w:rsidR="00916D34" w:rsidTr="00236190">
        <w:tc>
          <w:tcPr>
            <w:tcW w:w="972" w:type="pct"/>
            <w:vMerge/>
            <w:vAlign w:val="center"/>
          </w:tcPr>
          <w:p w:rsidR="00916D34" w:rsidRDefault="00916D34" w:rsidP="00916D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pct"/>
            <w:vAlign w:val="center"/>
          </w:tcPr>
          <w:p w:rsidR="00916D34" w:rsidRDefault="00916D34" w:rsidP="00916D3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двуд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и злак.</w:t>
            </w:r>
          </w:p>
        </w:tc>
        <w:tc>
          <w:tcPr>
            <w:tcW w:w="685" w:type="pct"/>
            <w:vAlign w:val="center"/>
          </w:tcPr>
          <w:p w:rsidR="00916D34" w:rsidRDefault="00916D34" w:rsidP="00B465FC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двуд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и злак.</w:t>
            </w:r>
          </w:p>
        </w:tc>
        <w:tc>
          <w:tcPr>
            <w:tcW w:w="537" w:type="pct"/>
            <w:vAlign w:val="center"/>
          </w:tcPr>
          <w:p w:rsidR="00916D34" w:rsidRDefault="00916D34" w:rsidP="00DA4F8E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Бодяк полевой</w:t>
            </w:r>
          </w:p>
        </w:tc>
        <w:tc>
          <w:tcPr>
            <w:tcW w:w="606" w:type="pct"/>
            <w:vAlign w:val="center"/>
          </w:tcPr>
          <w:p w:rsidR="00916D34" w:rsidRDefault="00916D34" w:rsidP="00DA4F8E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Вьюнок полевой</w:t>
            </w:r>
          </w:p>
        </w:tc>
        <w:tc>
          <w:tcPr>
            <w:tcW w:w="579" w:type="pct"/>
            <w:vAlign w:val="center"/>
          </w:tcPr>
          <w:p w:rsidR="00916D34" w:rsidRDefault="00916D34" w:rsidP="00DA4F8E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Пырей ползучий</w:t>
            </w:r>
          </w:p>
        </w:tc>
        <w:tc>
          <w:tcPr>
            <w:tcW w:w="394" w:type="pct"/>
            <w:vAlign w:val="center"/>
          </w:tcPr>
          <w:p w:rsidR="00916D34" w:rsidRDefault="00916D34" w:rsidP="00916D3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Осот</w:t>
            </w:r>
          </w:p>
        </w:tc>
        <w:tc>
          <w:tcPr>
            <w:tcW w:w="595" w:type="pct"/>
            <w:vAlign w:val="center"/>
          </w:tcPr>
          <w:p w:rsidR="00916D34" w:rsidRDefault="00916D34" w:rsidP="00916D34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Чистец болотный</w:t>
            </w:r>
          </w:p>
        </w:tc>
      </w:tr>
      <w:tr w:rsidR="00AD0DC8" w:rsidTr="00236190">
        <w:tc>
          <w:tcPr>
            <w:tcW w:w="972" w:type="pct"/>
            <w:vAlign w:val="center"/>
          </w:tcPr>
          <w:p w:rsidR="00AD0DC8" w:rsidRDefault="00AD0DC8" w:rsidP="00AD0D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Килео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ВРК</w:t>
            </w:r>
          </w:p>
        </w:tc>
        <w:tc>
          <w:tcPr>
            <w:tcW w:w="632" w:type="pct"/>
            <w:vAlign w:val="center"/>
          </w:tcPr>
          <w:p w:rsidR="00AD0DC8" w:rsidRDefault="00AD0DC8" w:rsidP="003C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4,0-5,0</w:t>
            </w:r>
          </w:p>
        </w:tc>
        <w:tc>
          <w:tcPr>
            <w:tcW w:w="685" w:type="pct"/>
            <w:vAlign w:val="center"/>
          </w:tcPr>
          <w:p w:rsidR="00AD0DC8" w:rsidRDefault="00AD0DC8" w:rsidP="003C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4,0-5,0</w:t>
            </w:r>
          </w:p>
        </w:tc>
        <w:tc>
          <w:tcPr>
            <w:tcW w:w="537" w:type="pct"/>
            <w:vAlign w:val="center"/>
          </w:tcPr>
          <w:p w:rsidR="00AD0DC8" w:rsidRDefault="00AD0DC8" w:rsidP="003C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AD0DC8" w:rsidRDefault="00AD0DC8" w:rsidP="003C7249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AD0DC8" w:rsidRDefault="00AD0DC8" w:rsidP="003C7249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AD0DC8" w:rsidRDefault="00AD0DC8" w:rsidP="003C7249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AD0DC8" w:rsidRDefault="00AD0DC8" w:rsidP="003C7249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Глипрофи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169E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Гроза,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2,0-4,0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4,0-6,0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169E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Торнадо,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4,0-6,0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169E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EF416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Тотал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2,0-4,0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4,0-6,0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F616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F616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F616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F616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F616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Фрейсон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2,0-4,0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4,0-6,0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6,0-8,0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6,0-8,0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473C1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473C1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473C1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Чистогряд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5,0-7,5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5,0-7,5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245C3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245C3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245C3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245C3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245C3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Глифос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1,6-3,2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3,2-4,8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4,8-6,4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4,8-6,4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8221A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8221A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8221A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Дуо,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8A71E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8A71E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8A71E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8A71E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8A71E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Pr="009C6002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9C600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Раундап</w:t>
            </w:r>
            <w:proofErr w:type="spellEnd"/>
            <w:r w:rsidRPr="009C600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Макс Плюс, 45 % в. р.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1,2-2,0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2,0-3,5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5,0-6,0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5,0-6,0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3A5D4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3A5D4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3A5D4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Pr="008C0D46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0D46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0D46">
              <w:rPr>
                <w:rFonts w:ascii="Times New Roman" w:eastAsia="Times New Roman" w:hAnsi="Times New Roman" w:cs="Times New Roman"/>
                <w:sz w:val="24"/>
                <w:szCs w:val="24"/>
              </w:rPr>
              <w:t>Раундап</w:t>
            </w:r>
            <w:proofErr w:type="spellEnd"/>
            <w:r w:rsidRPr="008C0D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Макс,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2,0-4,0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2,0-4,0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5,0-6,0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2,0-4,0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4,0-5,0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5,0-6,0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Раундап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Флекс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155DF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155DF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155DF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155DF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155DF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Тотал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480,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1,5-2,0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2,0-3,0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Торнадо 500,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2,0-4,0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2,0-4,0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B2483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B2483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B2483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B2483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B2483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Ураган Форте,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1,5-2,5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2,5-4,0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B2483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B2483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B2483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B2483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B2483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Аристократ Супер,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1,8-3,1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1,8-3,1</w:t>
            </w:r>
          </w:p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3,1-3,7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3,7-5,3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3,7-5,3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1,8-3,1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3,1-3,7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3,7-5,3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Глифошанс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Супер,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1,4-2,5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2,5-4,0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263D1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263D1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263D1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263D1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263D1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Граунд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540,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1,5-2,5-4,0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C000C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C000C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C000C0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2,5-4,0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1,5-1,8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1,8-3,5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3,5-5,3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3,5-5,3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C30B5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C30B5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C30B5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Раундап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Экстра,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1,0-1,8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1,8-3,5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4,0-5,3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4,0-5,3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52B3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52B3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52B3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Торнадо 540,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3,7-5,3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3,7-5,3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3,7-5,3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3,7-5,3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Фортекс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1,3-1,8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2,2-2,6</w:t>
            </w:r>
          </w:p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3,0-3,5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3,0-3,5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3,0-3,5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Спрут Экстра,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1,3-1,8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1,3-1,8</w:t>
            </w:r>
          </w:p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2,2-2,6</w:t>
            </w:r>
          </w:p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3,1-3,5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3,1-3,5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1,8-2,2</w:t>
            </w:r>
          </w:p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2,2-2,6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2,2-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2,6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3,1-3,5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Смарт,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1,3-1,8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2,2-2,6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52164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52164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Вольник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Супер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1,5-3,0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1,5-3,0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753BA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753BA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Гроза Ультра,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1,3-1,8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2,2-2,6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470D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6470D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943E3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943E3A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Пилараунд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Экстра, ВР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1,5-3,0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1,5-3,0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06773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06773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06773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Кайман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Фортэ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ВДГ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1,5-3,0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47238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47238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47238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47238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472387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236190" w:rsidTr="00236190">
        <w:tc>
          <w:tcPr>
            <w:tcW w:w="972" w:type="pct"/>
            <w:vAlign w:val="center"/>
          </w:tcPr>
          <w:p w:rsidR="00236190" w:rsidRDefault="00236190" w:rsidP="002361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Космик Турбо, ВРГ</w:t>
            </w:r>
          </w:p>
        </w:tc>
        <w:tc>
          <w:tcPr>
            <w:tcW w:w="632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1,2-2,4</w:t>
            </w:r>
          </w:p>
        </w:tc>
        <w:tc>
          <w:tcPr>
            <w:tcW w:w="68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2,4-2,8</w:t>
            </w:r>
          </w:p>
        </w:tc>
        <w:tc>
          <w:tcPr>
            <w:tcW w:w="537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606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579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CA609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394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CA609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95" w:type="pct"/>
            <w:vAlign w:val="center"/>
          </w:tcPr>
          <w:p w:rsidR="00236190" w:rsidRDefault="00236190" w:rsidP="00236190">
            <w:pPr>
              <w:spacing w:after="0" w:line="240" w:lineRule="auto"/>
              <w:jc w:val="center"/>
            </w:pPr>
            <w:r w:rsidRPr="00CA6098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</w:tr>
    </w:tbl>
    <w:p w:rsidR="008C0D46" w:rsidRPr="000A3505" w:rsidRDefault="008C0D46" w:rsidP="008C0D46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0A3505">
        <w:rPr>
          <w:rFonts w:ascii="Times New Roman" w:hAnsi="Times New Roman" w:cs="Times New Roman"/>
          <w:szCs w:val="24"/>
        </w:rPr>
        <w:t>Примечание: *</w:t>
      </w:r>
      <w:proofErr w:type="spellStart"/>
      <w:r w:rsidRPr="000A3505">
        <w:rPr>
          <w:rFonts w:ascii="Times New Roman" w:hAnsi="Times New Roman" w:cs="Times New Roman"/>
          <w:szCs w:val="24"/>
        </w:rPr>
        <w:t>Раундап</w:t>
      </w:r>
      <w:proofErr w:type="spellEnd"/>
      <w:r w:rsidRPr="000A3505">
        <w:rPr>
          <w:rFonts w:ascii="Times New Roman" w:hAnsi="Times New Roman" w:cs="Times New Roman"/>
          <w:szCs w:val="24"/>
        </w:rPr>
        <w:t xml:space="preserve"> Макс, ВР имеет регистрацию применения до 06. 2024 г., использ</w:t>
      </w:r>
      <w:r w:rsidRPr="000A3505">
        <w:rPr>
          <w:rFonts w:ascii="Times New Roman" w:hAnsi="Times New Roman" w:cs="Times New Roman"/>
          <w:szCs w:val="24"/>
        </w:rPr>
        <w:t>о</w:t>
      </w:r>
      <w:r w:rsidRPr="000A3505">
        <w:rPr>
          <w:rFonts w:ascii="Times New Roman" w:hAnsi="Times New Roman" w:cs="Times New Roman"/>
          <w:szCs w:val="24"/>
        </w:rPr>
        <w:t>вать остатки препарата необходимо в течение 2-х лет с момента окончания регистрации.</w:t>
      </w:r>
    </w:p>
    <w:p w:rsidR="00E12C70" w:rsidRPr="00E12C70" w:rsidRDefault="00E12C70" w:rsidP="00E12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24"/>
        </w:rPr>
      </w:pPr>
    </w:p>
    <w:p w:rsidR="00E630EF" w:rsidRDefault="00E11429" w:rsidP="00E12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из таблицы 1</w:t>
      </w:r>
      <w:r w:rsidR="0058210E">
        <w:rPr>
          <w:rFonts w:ascii="Times New Roman" w:hAnsi="Times New Roman" w:cs="Times New Roman"/>
          <w:sz w:val="24"/>
          <w:szCs w:val="24"/>
        </w:rPr>
        <w:t>, 17 препаратов</w:t>
      </w:r>
      <w:r w:rsidR="007E3EDB">
        <w:rPr>
          <w:rFonts w:ascii="Times New Roman" w:hAnsi="Times New Roman" w:cs="Times New Roman"/>
          <w:sz w:val="24"/>
          <w:szCs w:val="24"/>
        </w:rPr>
        <w:t xml:space="preserve"> имею</w:t>
      </w:r>
      <w:r w:rsidR="000A59E6">
        <w:rPr>
          <w:rFonts w:ascii="Times New Roman" w:hAnsi="Times New Roman" w:cs="Times New Roman"/>
          <w:sz w:val="24"/>
          <w:szCs w:val="24"/>
        </w:rPr>
        <w:t>т регистрацию</w:t>
      </w:r>
      <w:r w:rsidR="000A59E6" w:rsidRPr="000A59E6">
        <w:rPr>
          <w:rFonts w:ascii="Times New Roman" w:hAnsi="Times New Roman" w:cs="Times New Roman"/>
          <w:sz w:val="24"/>
          <w:szCs w:val="24"/>
        </w:rPr>
        <w:t xml:space="preserve"> </w:t>
      </w:r>
      <w:r w:rsidR="000A59E6">
        <w:rPr>
          <w:rFonts w:ascii="Times New Roman" w:hAnsi="Times New Roman" w:cs="Times New Roman"/>
          <w:sz w:val="24"/>
          <w:szCs w:val="24"/>
        </w:rPr>
        <w:t>против злостных корн</w:t>
      </w:r>
      <w:r w:rsidR="000A59E6">
        <w:rPr>
          <w:rFonts w:ascii="Times New Roman" w:hAnsi="Times New Roman" w:cs="Times New Roman"/>
          <w:sz w:val="24"/>
          <w:szCs w:val="24"/>
        </w:rPr>
        <w:t>е</w:t>
      </w:r>
      <w:r w:rsidR="000A59E6">
        <w:rPr>
          <w:rFonts w:ascii="Times New Roman" w:hAnsi="Times New Roman" w:cs="Times New Roman"/>
          <w:sz w:val="24"/>
          <w:szCs w:val="24"/>
        </w:rPr>
        <w:t>вищных и корнеотпрысковых сорняков, таких как вьюнок полевой, бодяк полевой, пырей ползучий, чистец болотный, виды осота</w:t>
      </w:r>
      <w:r w:rsidR="00EF392E">
        <w:rPr>
          <w:rFonts w:ascii="Times New Roman" w:hAnsi="Times New Roman" w:cs="Times New Roman"/>
          <w:sz w:val="24"/>
          <w:szCs w:val="24"/>
        </w:rPr>
        <w:t xml:space="preserve">. Стоит отметить, что препарат </w:t>
      </w:r>
      <w:proofErr w:type="spellStart"/>
      <w:r w:rsidR="00EF392E">
        <w:rPr>
          <w:rFonts w:ascii="Times New Roman" w:hAnsi="Times New Roman" w:cs="Times New Roman"/>
          <w:sz w:val="24"/>
          <w:szCs w:val="24"/>
        </w:rPr>
        <w:t>Раундап</w:t>
      </w:r>
      <w:proofErr w:type="spellEnd"/>
      <w:r w:rsidR="00EF392E">
        <w:rPr>
          <w:rFonts w:ascii="Times New Roman" w:hAnsi="Times New Roman" w:cs="Times New Roman"/>
          <w:sz w:val="24"/>
          <w:szCs w:val="24"/>
        </w:rPr>
        <w:t xml:space="preserve"> Макс, ВР имеет регистрацию против дремы белой, полыни обыкновенной. Нормы расхода препар</w:t>
      </w:r>
      <w:r w:rsidR="00EF392E">
        <w:rPr>
          <w:rFonts w:ascii="Times New Roman" w:hAnsi="Times New Roman" w:cs="Times New Roman"/>
          <w:sz w:val="24"/>
          <w:szCs w:val="24"/>
        </w:rPr>
        <w:t>а</w:t>
      </w:r>
      <w:r w:rsidR="00EF392E">
        <w:rPr>
          <w:rFonts w:ascii="Times New Roman" w:hAnsi="Times New Roman" w:cs="Times New Roman"/>
          <w:sz w:val="24"/>
          <w:szCs w:val="24"/>
        </w:rPr>
        <w:t>та против этих сорняков составляют 4,0 – 5,0 л/га.</w:t>
      </w:r>
      <w:r w:rsidR="005E18BB">
        <w:rPr>
          <w:rFonts w:ascii="Times New Roman" w:hAnsi="Times New Roman" w:cs="Times New Roman"/>
          <w:sz w:val="24"/>
          <w:szCs w:val="24"/>
        </w:rPr>
        <w:t xml:space="preserve"> Осенью, в</w:t>
      </w:r>
      <w:r w:rsidR="00EF392E">
        <w:rPr>
          <w:rFonts w:ascii="Times New Roman" w:hAnsi="Times New Roman" w:cs="Times New Roman"/>
          <w:sz w:val="24"/>
          <w:szCs w:val="24"/>
        </w:rPr>
        <w:t xml:space="preserve">о время внесения </w:t>
      </w:r>
      <w:proofErr w:type="spellStart"/>
      <w:r w:rsidR="00EF392E">
        <w:rPr>
          <w:rFonts w:ascii="Times New Roman" w:hAnsi="Times New Roman" w:cs="Times New Roman"/>
          <w:sz w:val="24"/>
          <w:szCs w:val="24"/>
        </w:rPr>
        <w:t>глифоса</w:t>
      </w:r>
      <w:r w:rsidR="00EF392E">
        <w:rPr>
          <w:rFonts w:ascii="Times New Roman" w:hAnsi="Times New Roman" w:cs="Times New Roman"/>
          <w:sz w:val="24"/>
          <w:szCs w:val="24"/>
        </w:rPr>
        <w:t>т</w:t>
      </w:r>
      <w:r w:rsidR="00EF392E">
        <w:rPr>
          <w:rFonts w:ascii="Times New Roman" w:hAnsi="Times New Roman" w:cs="Times New Roman"/>
          <w:sz w:val="24"/>
          <w:szCs w:val="24"/>
        </w:rPr>
        <w:t>содержащих</w:t>
      </w:r>
      <w:proofErr w:type="spellEnd"/>
      <w:r w:rsidR="00A6452C">
        <w:rPr>
          <w:rFonts w:ascii="Times New Roman" w:hAnsi="Times New Roman" w:cs="Times New Roman"/>
          <w:sz w:val="24"/>
          <w:szCs w:val="24"/>
        </w:rPr>
        <w:t xml:space="preserve"> гербицидов трактором</w:t>
      </w:r>
      <w:r w:rsidR="00A6452C" w:rsidRPr="00A6452C">
        <w:rPr>
          <w:rFonts w:ascii="Times New Roman" w:hAnsi="Times New Roman" w:cs="Times New Roman"/>
          <w:sz w:val="24"/>
          <w:szCs w:val="24"/>
        </w:rPr>
        <w:t xml:space="preserve"> </w:t>
      </w:r>
      <w:r w:rsidR="00A6452C">
        <w:rPr>
          <w:rFonts w:ascii="Times New Roman" w:hAnsi="Times New Roman" w:cs="Times New Roman"/>
          <w:sz w:val="24"/>
          <w:szCs w:val="24"/>
        </w:rPr>
        <w:t>расход рабочей жидкости</w:t>
      </w:r>
      <w:r w:rsidR="00A6452C" w:rsidRPr="00A6452C">
        <w:rPr>
          <w:rFonts w:ascii="Times New Roman" w:hAnsi="Times New Roman" w:cs="Times New Roman"/>
          <w:sz w:val="24"/>
          <w:szCs w:val="24"/>
        </w:rPr>
        <w:t xml:space="preserve"> </w:t>
      </w:r>
      <w:r w:rsidR="00A6452C">
        <w:rPr>
          <w:rFonts w:ascii="Times New Roman" w:hAnsi="Times New Roman" w:cs="Times New Roman"/>
          <w:sz w:val="24"/>
          <w:szCs w:val="24"/>
        </w:rPr>
        <w:t>должен составлять 120 – 150 л/га, но не более 200 л</w:t>
      </w:r>
      <w:r w:rsidR="00B12D8F">
        <w:rPr>
          <w:rFonts w:ascii="Times New Roman" w:hAnsi="Times New Roman" w:cs="Times New Roman"/>
          <w:sz w:val="24"/>
          <w:szCs w:val="24"/>
        </w:rPr>
        <w:t>.</w:t>
      </w:r>
    </w:p>
    <w:p w:rsidR="006066FC" w:rsidRPr="006066FC" w:rsidRDefault="006066FC" w:rsidP="006066F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24"/>
        </w:rPr>
      </w:pPr>
    </w:p>
    <w:p w:rsidR="006066FC" w:rsidRDefault="006066FC" w:rsidP="00D823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2306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Глифосатсодержащие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гербициды, </w:t>
      </w:r>
      <w:r w:rsidR="00BD31BB">
        <w:rPr>
          <w:rFonts w:ascii="Times New Roman" w:hAnsi="Times New Roman" w:cs="Times New Roman"/>
          <w:sz w:val="24"/>
          <w:szCs w:val="24"/>
        </w:rPr>
        <w:t xml:space="preserve">применяемые </w:t>
      </w:r>
      <w:r w:rsidR="009E31F4">
        <w:rPr>
          <w:rFonts w:ascii="Times New Roman" w:hAnsi="Times New Roman" w:cs="Times New Roman"/>
          <w:sz w:val="24"/>
          <w:szCs w:val="24"/>
        </w:rPr>
        <w:t xml:space="preserve">в посевах сахарной свеклы </w:t>
      </w:r>
      <w:r w:rsidR="00BD31BB">
        <w:rPr>
          <w:rFonts w:ascii="Times New Roman" w:hAnsi="Times New Roman" w:cs="Times New Roman"/>
          <w:sz w:val="24"/>
          <w:szCs w:val="24"/>
        </w:rPr>
        <w:t>до всходов</w:t>
      </w:r>
      <w:r>
        <w:rPr>
          <w:rFonts w:ascii="Times New Roman" w:hAnsi="Times New Roman" w:cs="Times New Roman"/>
          <w:sz w:val="24"/>
          <w:szCs w:val="24"/>
        </w:rPr>
        <w:t>, 2024 г.</w:t>
      </w:r>
    </w:p>
    <w:p w:rsidR="006066FC" w:rsidRPr="00ED3C4E" w:rsidRDefault="006066FC" w:rsidP="00D8232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70"/>
        <w:gridCol w:w="1566"/>
        <w:gridCol w:w="1640"/>
        <w:gridCol w:w="1451"/>
        <w:gridCol w:w="1453"/>
        <w:gridCol w:w="1591"/>
      </w:tblGrid>
      <w:tr w:rsidR="008F397E" w:rsidRPr="000E717D" w:rsidTr="008F397E">
        <w:tc>
          <w:tcPr>
            <w:tcW w:w="977" w:type="pct"/>
            <w:vMerge w:val="restart"/>
            <w:vAlign w:val="center"/>
          </w:tcPr>
          <w:p w:rsidR="006066FC" w:rsidRPr="000E717D" w:rsidRDefault="00E52188" w:rsidP="00F27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4023" w:type="pct"/>
            <w:gridSpan w:val="5"/>
          </w:tcPr>
          <w:p w:rsidR="006066FC" w:rsidRPr="000E717D" w:rsidRDefault="006066FC" w:rsidP="00BC7E7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17D">
              <w:rPr>
                <w:rFonts w:ascii="Times New Roman" w:eastAsia="Times New Roman" w:hAnsi="Times New Roman" w:cs="Times New Roman"/>
                <w:sz w:val="24"/>
                <w:szCs w:val="24"/>
              </w:rPr>
              <w:t>Торговое название препарата / норма расхода л, кг/га</w:t>
            </w:r>
          </w:p>
        </w:tc>
      </w:tr>
      <w:tr w:rsidR="008C63CF" w:rsidRPr="000E717D" w:rsidTr="0089393E">
        <w:tc>
          <w:tcPr>
            <w:tcW w:w="977" w:type="pct"/>
            <w:vMerge/>
          </w:tcPr>
          <w:p w:rsidR="006066FC" w:rsidRPr="000E717D" w:rsidRDefault="006066FC" w:rsidP="00F276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pct"/>
            <w:vAlign w:val="center"/>
          </w:tcPr>
          <w:p w:rsidR="006066FC" w:rsidRPr="000E717D" w:rsidRDefault="005E2CAD" w:rsidP="0089393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Фрейсон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ВР</w:t>
            </w:r>
          </w:p>
        </w:tc>
        <w:tc>
          <w:tcPr>
            <w:tcW w:w="857" w:type="pct"/>
            <w:vAlign w:val="center"/>
          </w:tcPr>
          <w:p w:rsidR="006066FC" w:rsidRPr="000E717D" w:rsidRDefault="005E2CAD" w:rsidP="0089393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Глифос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миум, ВР</w:t>
            </w:r>
          </w:p>
        </w:tc>
        <w:tc>
          <w:tcPr>
            <w:tcW w:w="758" w:type="pct"/>
            <w:vAlign w:val="center"/>
          </w:tcPr>
          <w:p w:rsidR="006066FC" w:rsidRPr="000E717D" w:rsidRDefault="006F5174" w:rsidP="0089393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Аристократ Супер, ВР</w:t>
            </w:r>
          </w:p>
        </w:tc>
        <w:tc>
          <w:tcPr>
            <w:tcW w:w="759" w:type="pct"/>
            <w:vAlign w:val="center"/>
          </w:tcPr>
          <w:p w:rsidR="006066FC" w:rsidRPr="000E717D" w:rsidRDefault="008C63CF" w:rsidP="0089393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Спрут Экстра, ВР</w:t>
            </w:r>
          </w:p>
        </w:tc>
        <w:tc>
          <w:tcPr>
            <w:tcW w:w="831" w:type="pct"/>
            <w:vAlign w:val="center"/>
          </w:tcPr>
          <w:p w:rsidR="006066FC" w:rsidRPr="000E717D" w:rsidRDefault="008C63CF" w:rsidP="0089393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Раундап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Макс, ВР</w:t>
            </w:r>
          </w:p>
        </w:tc>
      </w:tr>
      <w:tr w:rsidR="008C63CF" w:rsidRPr="000E717D" w:rsidTr="0089393E">
        <w:tc>
          <w:tcPr>
            <w:tcW w:w="977" w:type="pct"/>
            <w:vAlign w:val="center"/>
          </w:tcPr>
          <w:p w:rsidR="006066FC" w:rsidRPr="000E717D" w:rsidRDefault="00BD31BB" w:rsidP="00F276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Сахарная све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</w:t>
            </w:r>
          </w:p>
        </w:tc>
        <w:tc>
          <w:tcPr>
            <w:tcW w:w="818" w:type="pct"/>
            <w:vAlign w:val="center"/>
          </w:tcPr>
          <w:p w:rsidR="006066FC" w:rsidRPr="000E717D" w:rsidRDefault="005E2CAD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2,0-5,0</w:t>
            </w:r>
          </w:p>
        </w:tc>
        <w:tc>
          <w:tcPr>
            <w:tcW w:w="857" w:type="pct"/>
            <w:vAlign w:val="center"/>
          </w:tcPr>
          <w:p w:rsidR="006066FC" w:rsidRPr="000E717D" w:rsidRDefault="005E2CAD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1,6-4,0</w:t>
            </w:r>
          </w:p>
        </w:tc>
        <w:tc>
          <w:tcPr>
            <w:tcW w:w="758" w:type="pct"/>
            <w:vAlign w:val="center"/>
          </w:tcPr>
          <w:p w:rsidR="006066FC" w:rsidRDefault="006F5174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  <w:p w:rsidR="006F5174" w:rsidRPr="000E717D" w:rsidRDefault="006F5174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759" w:type="pct"/>
            <w:vAlign w:val="center"/>
          </w:tcPr>
          <w:p w:rsidR="006066FC" w:rsidRPr="008F397E" w:rsidRDefault="008C63CF" w:rsidP="00F27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7E">
              <w:rPr>
                <w:rFonts w:ascii="Times New Roman" w:hAnsi="Times New Roman" w:cs="Times New Roman"/>
                <w:sz w:val="24"/>
                <w:szCs w:val="24"/>
              </w:rPr>
              <w:t xml:space="preserve">1,8 </w:t>
            </w:r>
          </w:p>
        </w:tc>
        <w:tc>
          <w:tcPr>
            <w:tcW w:w="831" w:type="pct"/>
            <w:vAlign w:val="center"/>
          </w:tcPr>
          <w:p w:rsidR="006066FC" w:rsidRPr="008F397E" w:rsidRDefault="008F397E" w:rsidP="00F276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97E">
              <w:rPr>
                <w:rFonts w:ascii="Times New Roman" w:hAnsi="Times New Roman" w:cs="Times New Roman"/>
                <w:sz w:val="24"/>
                <w:szCs w:val="24"/>
              </w:rPr>
              <w:t>1,6-4,0</w:t>
            </w:r>
          </w:p>
        </w:tc>
      </w:tr>
    </w:tbl>
    <w:p w:rsidR="0036775F" w:rsidRPr="00FB2983" w:rsidRDefault="0036775F" w:rsidP="00F30B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24"/>
        </w:rPr>
      </w:pPr>
    </w:p>
    <w:p w:rsidR="000E2842" w:rsidRDefault="000E2842" w:rsidP="000E28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глифосатов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 сахарную свеклу по содержанию д.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можно поделить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три подгруппы, которые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соответсвуют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их срокам применения:</w:t>
      </w:r>
    </w:p>
    <w:p w:rsidR="000E2842" w:rsidRDefault="000E2842" w:rsidP="000E2842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AC9">
        <w:rPr>
          <w:rFonts w:ascii="Times New Roman" w:hAnsi="Times New Roman" w:cs="Times New Roman"/>
          <w:b/>
          <w:sz w:val="24"/>
          <w:szCs w:val="24"/>
        </w:rPr>
        <w:t>до 10 – 15 сентября</w:t>
      </w:r>
      <w:r w:rsidRPr="003A2A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A2AC9">
        <w:rPr>
          <w:rFonts w:ascii="Times New Roman" w:hAnsi="Times New Roman" w:cs="Times New Roman"/>
          <w:sz w:val="24"/>
          <w:szCs w:val="24"/>
        </w:rPr>
        <w:t>применять</w:t>
      </w:r>
      <w:proofErr w:type="gramEnd"/>
      <w:r w:rsidRPr="003A2AC9">
        <w:rPr>
          <w:rFonts w:ascii="Times New Roman" w:hAnsi="Times New Roman" w:cs="Times New Roman"/>
          <w:sz w:val="24"/>
          <w:szCs w:val="24"/>
        </w:rPr>
        <w:t xml:space="preserve"> возможно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2AC9">
        <w:rPr>
          <w:rFonts w:ascii="Times New Roman" w:hAnsi="Times New Roman" w:cs="Times New Roman"/>
          <w:sz w:val="24"/>
          <w:szCs w:val="24"/>
        </w:rPr>
        <w:t xml:space="preserve">любой </w:t>
      </w:r>
      <w:proofErr w:type="spellStart"/>
      <w:r w:rsidRPr="003A2AC9">
        <w:rPr>
          <w:rFonts w:ascii="Times New Roman" w:hAnsi="Times New Roman" w:cs="Times New Roman"/>
          <w:sz w:val="24"/>
          <w:szCs w:val="24"/>
        </w:rPr>
        <w:t>глифосат</w:t>
      </w:r>
      <w:proofErr w:type="spellEnd"/>
      <w:r w:rsidRPr="003A2AC9">
        <w:rPr>
          <w:rFonts w:ascii="Times New Roman" w:hAnsi="Times New Roman" w:cs="Times New Roman"/>
          <w:sz w:val="24"/>
          <w:szCs w:val="24"/>
        </w:rPr>
        <w:t>, однако более ц</w:t>
      </w:r>
      <w:r w:rsidRPr="003A2AC9">
        <w:rPr>
          <w:rFonts w:ascii="Times New Roman" w:hAnsi="Times New Roman" w:cs="Times New Roman"/>
          <w:sz w:val="24"/>
          <w:szCs w:val="24"/>
        </w:rPr>
        <w:t>е</w:t>
      </w:r>
      <w:r w:rsidRPr="003A2AC9">
        <w:rPr>
          <w:rFonts w:ascii="Times New Roman" w:hAnsi="Times New Roman" w:cs="Times New Roman"/>
          <w:sz w:val="24"/>
          <w:szCs w:val="24"/>
        </w:rPr>
        <w:t>лесообразным выбором будет</w:t>
      </w:r>
      <w:r>
        <w:rPr>
          <w:rFonts w:ascii="Times New Roman" w:hAnsi="Times New Roman" w:cs="Times New Roman"/>
          <w:sz w:val="24"/>
          <w:szCs w:val="24"/>
        </w:rPr>
        <w:t xml:space="preserve"> в сторону препаратов</w:t>
      </w:r>
      <w:r w:rsidRPr="003A2AC9">
        <w:rPr>
          <w:rFonts w:ascii="Times New Roman" w:hAnsi="Times New Roman" w:cs="Times New Roman"/>
          <w:sz w:val="24"/>
          <w:szCs w:val="24"/>
        </w:rPr>
        <w:t xml:space="preserve"> с содержанием д. в. 360 г/л: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фи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ВР; Гроза, ВР; Торнадо, ВР;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Тотал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ВР;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Фрейсон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ВР;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Чистогряд</w:t>
      </w:r>
      <w:proofErr w:type="spellEnd"/>
      <w:r>
        <w:rPr>
          <w:rFonts w:ascii="Times New Roman" w:hAnsi="Times New Roman" w:cs="Times New Roman"/>
          <w:sz w:val="24"/>
          <w:szCs w:val="24"/>
        </w:rPr>
        <w:t>, ВР;</w:t>
      </w:r>
    </w:p>
    <w:p w:rsidR="000E2842" w:rsidRDefault="000E2842" w:rsidP="000E2842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 1 октября </w:t>
      </w:r>
      <w:r w:rsidRPr="00295CC6">
        <w:rPr>
          <w:rFonts w:ascii="Times New Roman" w:hAnsi="Times New Roman" w:cs="Times New Roman"/>
          <w:sz w:val="24"/>
          <w:szCs w:val="24"/>
        </w:rPr>
        <w:t>применять препараты</w:t>
      </w:r>
      <w:r>
        <w:rPr>
          <w:rFonts w:ascii="Times New Roman" w:hAnsi="Times New Roman" w:cs="Times New Roman"/>
          <w:sz w:val="24"/>
          <w:szCs w:val="24"/>
        </w:rPr>
        <w:t xml:space="preserve"> с д.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глифосата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450 г/л до 500 г/л: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Глифос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Премиум, ВР;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Вольник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Дуо, ВР;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Раундап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Макс Плюс, 45 % в. р.;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Раундап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Макс, ВР;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Раундап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ВР;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Тотал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480, ВР;</w:t>
      </w:r>
    </w:p>
    <w:p w:rsidR="000E2842" w:rsidRPr="007D22C6" w:rsidRDefault="000E2842" w:rsidP="000E2842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2C6">
        <w:rPr>
          <w:rFonts w:ascii="Times New Roman" w:hAnsi="Times New Roman" w:cs="Times New Roman"/>
          <w:b/>
          <w:sz w:val="24"/>
          <w:szCs w:val="24"/>
        </w:rPr>
        <w:t xml:space="preserve">после 1 октября </w:t>
      </w:r>
      <w:r w:rsidRPr="007D22C6">
        <w:rPr>
          <w:rFonts w:ascii="Times New Roman" w:hAnsi="Times New Roman" w:cs="Times New Roman"/>
          <w:sz w:val="24"/>
          <w:szCs w:val="24"/>
        </w:rPr>
        <w:t>стратегия выбора и применения препаратов с концентрац</w:t>
      </w:r>
      <w:r w:rsidRPr="007D22C6">
        <w:rPr>
          <w:rFonts w:ascii="Times New Roman" w:hAnsi="Times New Roman" w:cs="Times New Roman"/>
          <w:sz w:val="24"/>
          <w:szCs w:val="24"/>
        </w:rPr>
        <w:t>и</w:t>
      </w:r>
      <w:r w:rsidRPr="007D22C6">
        <w:rPr>
          <w:rFonts w:ascii="Times New Roman" w:hAnsi="Times New Roman" w:cs="Times New Roman"/>
          <w:sz w:val="24"/>
          <w:szCs w:val="24"/>
        </w:rPr>
        <w:t xml:space="preserve">ей д. в. </w:t>
      </w:r>
      <w:proofErr w:type="spellStart"/>
      <w:r w:rsidRPr="007D22C6">
        <w:rPr>
          <w:rFonts w:ascii="Times New Roman" w:hAnsi="Times New Roman" w:cs="Times New Roman"/>
          <w:sz w:val="24"/>
          <w:szCs w:val="24"/>
        </w:rPr>
        <w:t>глифосата</w:t>
      </w:r>
      <w:proofErr w:type="spellEnd"/>
      <w:r w:rsidRPr="007D22C6">
        <w:rPr>
          <w:rFonts w:ascii="Times New Roman" w:hAnsi="Times New Roman" w:cs="Times New Roman"/>
          <w:sz w:val="24"/>
          <w:szCs w:val="24"/>
        </w:rPr>
        <w:t xml:space="preserve"> от 500 г/л и более: Торнадо 500, ВР; Ураган Форте, ВР; Аристократ С</w:t>
      </w:r>
      <w:r w:rsidRPr="007D22C6">
        <w:rPr>
          <w:rFonts w:ascii="Times New Roman" w:hAnsi="Times New Roman" w:cs="Times New Roman"/>
          <w:sz w:val="24"/>
          <w:szCs w:val="24"/>
        </w:rPr>
        <w:t>у</w:t>
      </w:r>
      <w:r w:rsidRPr="007D22C6">
        <w:rPr>
          <w:rFonts w:ascii="Times New Roman" w:hAnsi="Times New Roman" w:cs="Times New Roman"/>
          <w:sz w:val="24"/>
          <w:szCs w:val="24"/>
        </w:rPr>
        <w:t xml:space="preserve">пер, ВР; </w:t>
      </w:r>
      <w:proofErr w:type="spellStart"/>
      <w:r w:rsidRPr="007D22C6">
        <w:rPr>
          <w:rFonts w:ascii="Times New Roman" w:hAnsi="Times New Roman" w:cs="Times New Roman"/>
          <w:sz w:val="24"/>
          <w:szCs w:val="24"/>
        </w:rPr>
        <w:t>Глифошанс</w:t>
      </w:r>
      <w:proofErr w:type="spellEnd"/>
      <w:r w:rsidRPr="007D22C6">
        <w:rPr>
          <w:rFonts w:ascii="Times New Roman" w:hAnsi="Times New Roman" w:cs="Times New Roman"/>
          <w:sz w:val="24"/>
          <w:szCs w:val="24"/>
        </w:rPr>
        <w:t xml:space="preserve"> Супер, ВР; </w:t>
      </w:r>
      <w:proofErr w:type="spellStart"/>
      <w:r w:rsidRPr="007D22C6">
        <w:rPr>
          <w:rFonts w:ascii="Times New Roman" w:hAnsi="Times New Roman" w:cs="Times New Roman"/>
          <w:sz w:val="24"/>
          <w:szCs w:val="24"/>
        </w:rPr>
        <w:t>Граунд</w:t>
      </w:r>
      <w:proofErr w:type="spellEnd"/>
      <w:r w:rsidRPr="007D22C6">
        <w:rPr>
          <w:rFonts w:ascii="Times New Roman" w:hAnsi="Times New Roman" w:cs="Times New Roman"/>
          <w:sz w:val="24"/>
          <w:szCs w:val="24"/>
        </w:rPr>
        <w:t xml:space="preserve"> 540, ВР; </w:t>
      </w:r>
      <w:proofErr w:type="spellStart"/>
      <w:r w:rsidRPr="007D22C6">
        <w:rPr>
          <w:rFonts w:ascii="Times New Roman" w:hAnsi="Times New Roman" w:cs="Times New Roman"/>
          <w:sz w:val="24"/>
          <w:szCs w:val="24"/>
        </w:rPr>
        <w:t>Вольник</w:t>
      </w:r>
      <w:proofErr w:type="spellEnd"/>
      <w:r w:rsidRPr="007D22C6">
        <w:rPr>
          <w:rFonts w:ascii="Times New Roman" w:hAnsi="Times New Roman" w:cs="Times New Roman"/>
          <w:sz w:val="24"/>
          <w:szCs w:val="24"/>
        </w:rPr>
        <w:t xml:space="preserve">, ВР; </w:t>
      </w:r>
      <w:proofErr w:type="spellStart"/>
      <w:r w:rsidRPr="007D22C6">
        <w:rPr>
          <w:rFonts w:ascii="Times New Roman" w:hAnsi="Times New Roman" w:cs="Times New Roman"/>
          <w:sz w:val="24"/>
          <w:szCs w:val="24"/>
        </w:rPr>
        <w:t>Раундап</w:t>
      </w:r>
      <w:proofErr w:type="spellEnd"/>
      <w:r w:rsidRPr="007D22C6">
        <w:rPr>
          <w:rFonts w:ascii="Times New Roman" w:hAnsi="Times New Roman" w:cs="Times New Roman"/>
          <w:sz w:val="24"/>
          <w:szCs w:val="24"/>
        </w:rPr>
        <w:t xml:space="preserve"> Экстра, ВР; Торн</w:t>
      </w:r>
      <w:r w:rsidRPr="007D22C6">
        <w:rPr>
          <w:rFonts w:ascii="Times New Roman" w:hAnsi="Times New Roman" w:cs="Times New Roman"/>
          <w:sz w:val="24"/>
          <w:szCs w:val="24"/>
        </w:rPr>
        <w:t>а</w:t>
      </w:r>
      <w:r w:rsidRPr="007D22C6">
        <w:rPr>
          <w:rFonts w:ascii="Times New Roman" w:hAnsi="Times New Roman" w:cs="Times New Roman"/>
          <w:sz w:val="24"/>
          <w:szCs w:val="24"/>
        </w:rPr>
        <w:t xml:space="preserve">до 540, ВР; </w:t>
      </w:r>
      <w:proofErr w:type="spellStart"/>
      <w:r w:rsidRPr="007D22C6">
        <w:rPr>
          <w:rFonts w:ascii="Times New Roman" w:hAnsi="Times New Roman" w:cs="Times New Roman"/>
          <w:sz w:val="24"/>
          <w:szCs w:val="24"/>
        </w:rPr>
        <w:t>Фортекс</w:t>
      </w:r>
      <w:proofErr w:type="spellEnd"/>
      <w:r w:rsidRPr="007D22C6">
        <w:rPr>
          <w:rFonts w:ascii="Times New Roman" w:hAnsi="Times New Roman" w:cs="Times New Roman"/>
          <w:sz w:val="24"/>
          <w:szCs w:val="24"/>
        </w:rPr>
        <w:t xml:space="preserve">, ВР; Спрут Экстра, ВР;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Вольник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Смарт, ВР;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Вольник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Супер, ВР; Гр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за Ультра, ВР,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Пилараунд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Экстра, ВР; Кайман Форте, ВДГ; Космик Турбо, ВРГ.</w:t>
      </w:r>
    </w:p>
    <w:p w:rsidR="008A3E5E" w:rsidRDefault="00025EB4" w:rsidP="00F30B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Концепция выбора гербицидов </w:t>
      </w:r>
      <w:r w:rsidRPr="00E069A3">
        <w:rPr>
          <w:rFonts w:ascii="Times New Roman" w:hAnsi="Times New Roman" w:cs="Times New Roman"/>
          <w:sz w:val="24"/>
          <w:szCs w:val="24"/>
        </w:rPr>
        <w:t>сплошного действия</w:t>
      </w:r>
      <w:r w:rsidR="00F77A83">
        <w:rPr>
          <w:rFonts w:ascii="Times New Roman" w:hAnsi="Times New Roman" w:cs="Times New Roman"/>
          <w:sz w:val="24"/>
          <w:szCs w:val="24"/>
        </w:rPr>
        <w:t xml:space="preserve"> должна исходить</w:t>
      </w:r>
      <w:r w:rsidR="00F77A83" w:rsidRPr="00F77A83">
        <w:rPr>
          <w:rFonts w:ascii="Times New Roman" w:hAnsi="Times New Roman" w:cs="Times New Roman"/>
          <w:sz w:val="24"/>
          <w:szCs w:val="24"/>
        </w:rPr>
        <w:t xml:space="preserve"> </w:t>
      </w:r>
      <w:r w:rsidR="00F77A83">
        <w:rPr>
          <w:rFonts w:ascii="Times New Roman" w:hAnsi="Times New Roman" w:cs="Times New Roman"/>
          <w:sz w:val="24"/>
          <w:szCs w:val="24"/>
        </w:rPr>
        <w:t>не только</w:t>
      </w:r>
      <w:r w:rsidR="00F77A83" w:rsidRPr="00E069A3">
        <w:rPr>
          <w:rFonts w:ascii="Times New Roman" w:hAnsi="Times New Roman" w:cs="Times New Roman"/>
          <w:sz w:val="24"/>
          <w:szCs w:val="24"/>
        </w:rPr>
        <w:t xml:space="preserve"> от наличия и видового состава сорняков</w:t>
      </w:r>
      <w:r w:rsidR="00F77A83">
        <w:rPr>
          <w:rFonts w:ascii="Times New Roman" w:hAnsi="Times New Roman" w:cs="Times New Roman"/>
          <w:sz w:val="24"/>
          <w:szCs w:val="24"/>
        </w:rPr>
        <w:t>, но и от срока их применения</w:t>
      </w:r>
      <w:r w:rsidR="006C642A">
        <w:rPr>
          <w:rFonts w:ascii="Times New Roman" w:hAnsi="Times New Roman" w:cs="Times New Roman"/>
          <w:sz w:val="24"/>
          <w:szCs w:val="24"/>
        </w:rPr>
        <w:t>.</w:t>
      </w:r>
      <w:r w:rsidR="00582BD0">
        <w:rPr>
          <w:rFonts w:ascii="Times New Roman" w:hAnsi="Times New Roman" w:cs="Times New Roman"/>
          <w:sz w:val="24"/>
          <w:szCs w:val="24"/>
        </w:rPr>
        <w:t xml:space="preserve"> Чем ближе сроки применения к заморозкам, тем более концентр</w:t>
      </w:r>
      <w:r w:rsidR="0072587A">
        <w:rPr>
          <w:rFonts w:ascii="Times New Roman" w:hAnsi="Times New Roman" w:cs="Times New Roman"/>
          <w:sz w:val="24"/>
          <w:szCs w:val="24"/>
        </w:rPr>
        <w:t xml:space="preserve">ированные препараты по д. </w:t>
      </w:r>
      <w:proofErr w:type="gramStart"/>
      <w:r w:rsidR="0072587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72587A">
        <w:rPr>
          <w:rFonts w:ascii="Times New Roman" w:hAnsi="Times New Roman" w:cs="Times New Roman"/>
          <w:sz w:val="24"/>
          <w:szCs w:val="24"/>
        </w:rPr>
        <w:t xml:space="preserve">. необходимо </w:t>
      </w:r>
      <w:r w:rsidR="00456CE6">
        <w:rPr>
          <w:rFonts w:ascii="Times New Roman" w:hAnsi="Times New Roman" w:cs="Times New Roman"/>
          <w:sz w:val="24"/>
          <w:szCs w:val="24"/>
        </w:rPr>
        <w:t>использовать</w:t>
      </w:r>
      <w:r w:rsidR="00BD3390">
        <w:rPr>
          <w:rFonts w:ascii="Times New Roman" w:hAnsi="Times New Roman" w:cs="Times New Roman"/>
          <w:sz w:val="24"/>
          <w:szCs w:val="24"/>
        </w:rPr>
        <w:t xml:space="preserve"> (диаграмма 1)</w:t>
      </w:r>
      <w:r w:rsidR="00BD2277">
        <w:rPr>
          <w:rFonts w:ascii="Times New Roman" w:hAnsi="Times New Roman" w:cs="Times New Roman"/>
          <w:sz w:val="24"/>
          <w:szCs w:val="24"/>
        </w:rPr>
        <w:t>.</w:t>
      </w:r>
    </w:p>
    <w:p w:rsidR="0095091E" w:rsidRDefault="0095091E" w:rsidP="00F30B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FDA45A" wp14:editId="2D96E777">
            <wp:extent cx="4572000" cy="60388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E2842" w:rsidRDefault="008C2DEE" w:rsidP="00F30B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видно из диаграммы, препарат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Килео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ВРК в своем составе имеет 240 г/л д.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глифосата</w:t>
      </w:r>
      <w:proofErr w:type="spellEnd"/>
      <w:r>
        <w:rPr>
          <w:rFonts w:ascii="Times New Roman" w:hAnsi="Times New Roman" w:cs="Times New Roman"/>
          <w:sz w:val="24"/>
          <w:szCs w:val="24"/>
        </w:rPr>
        <w:t>, однако при этом</w:t>
      </w:r>
      <w:r w:rsidR="00A051D0">
        <w:rPr>
          <w:rFonts w:ascii="Times New Roman" w:hAnsi="Times New Roman" w:cs="Times New Roman"/>
          <w:sz w:val="24"/>
          <w:szCs w:val="24"/>
        </w:rPr>
        <w:t xml:space="preserve"> дополнительно в него добавлено 2,4</w:t>
      </w:r>
      <w:proofErr w:type="gramStart"/>
      <w:r w:rsidR="00A051D0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A051D0">
        <w:rPr>
          <w:rFonts w:ascii="Times New Roman" w:hAnsi="Times New Roman" w:cs="Times New Roman"/>
          <w:sz w:val="24"/>
          <w:szCs w:val="24"/>
        </w:rPr>
        <w:t xml:space="preserve"> кислота в количестве 160 г/л.</w:t>
      </w:r>
      <w:r w:rsidR="00574632">
        <w:rPr>
          <w:rFonts w:ascii="Times New Roman" w:hAnsi="Times New Roman" w:cs="Times New Roman"/>
          <w:sz w:val="24"/>
          <w:szCs w:val="24"/>
        </w:rPr>
        <w:t xml:space="preserve"> Похожая тенденция наблюдается в препарате </w:t>
      </w:r>
      <w:proofErr w:type="spellStart"/>
      <w:r w:rsidR="00574632">
        <w:rPr>
          <w:rFonts w:ascii="Times New Roman" w:hAnsi="Times New Roman" w:cs="Times New Roman"/>
          <w:sz w:val="24"/>
          <w:szCs w:val="24"/>
        </w:rPr>
        <w:t>Вольник</w:t>
      </w:r>
      <w:proofErr w:type="spellEnd"/>
      <w:r w:rsidR="00574632">
        <w:rPr>
          <w:rFonts w:ascii="Times New Roman" w:hAnsi="Times New Roman" w:cs="Times New Roman"/>
          <w:sz w:val="24"/>
          <w:szCs w:val="24"/>
        </w:rPr>
        <w:t xml:space="preserve"> Дуо, ВР; где к д. в. </w:t>
      </w:r>
      <w:proofErr w:type="spellStart"/>
      <w:r w:rsidR="00574632">
        <w:rPr>
          <w:rFonts w:ascii="Times New Roman" w:hAnsi="Times New Roman" w:cs="Times New Roman"/>
          <w:sz w:val="24"/>
          <w:szCs w:val="24"/>
        </w:rPr>
        <w:t>гл</w:t>
      </w:r>
      <w:r w:rsidR="00574632">
        <w:rPr>
          <w:rFonts w:ascii="Times New Roman" w:hAnsi="Times New Roman" w:cs="Times New Roman"/>
          <w:sz w:val="24"/>
          <w:szCs w:val="24"/>
        </w:rPr>
        <w:t>и</w:t>
      </w:r>
      <w:r w:rsidR="00574632">
        <w:rPr>
          <w:rFonts w:ascii="Times New Roman" w:hAnsi="Times New Roman" w:cs="Times New Roman"/>
          <w:sz w:val="24"/>
          <w:szCs w:val="24"/>
        </w:rPr>
        <w:t>фосат</w:t>
      </w:r>
      <w:proofErr w:type="spellEnd"/>
      <w:r w:rsidR="00574632">
        <w:rPr>
          <w:rFonts w:ascii="Times New Roman" w:hAnsi="Times New Roman" w:cs="Times New Roman"/>
          <w:sz w:val="24"/>
          <w:szCs w:val="24"/>
        </w:rPr>
        <w:t xml:space="preserve"> в количестве </w:t>
      </w:r>
      <w:r w:rsidR="00381118">
        <w:rPr>
          <w:rFonts w:ascii="Times New Roman" w:hAnsi="Times New Roman" w:cs="Times New Roman"/>
          <w:sz w:val="24"/>
          <w:szCs w:val="24"/>
        </w:rPr>
        <w:t xml:space="preserve">450 г/л дополнительно добавлено </w:t>
      </w:r>
      <w:proofErr w:type="spellStart"/>
      <w:r w:rsidR="00381118">
        <w:rPr>
          <w:rFonts w:ascii="Times New Roman" w:hAnsi="Times New Roman" w:cs="Times New Roman"/>
          <w:sz w:val="24"/>
          <w:szCs w:val="24"/>
        </w:rPr>
        <w:t>клопиралида</w:t>
      </w:r>
      <w:proofErr w:type="spellEnd"/>
      <w:r w:rsidR="00381118">
        <w:rPr>
          <w:rFonts w:ascii="Times New Roman" w:hAnsi="Times New Roman" w:cs="Times New Roman"/>
          <w:sz w:val="24"/>
          <w:szCs w:val="24"/>
        </w:rPr>
        <w:t xml:space="preserve"> 15 г/л</w:t>
      </w:r>
      <w:r w:rsidR="00EC4694">
        <w:rPr>
          <w:rFonts w:ascii="Times New Roman" w:hAnsi="Times New Roman" w:cs="Times New Roman"/>
          <w:sz w:val="24"/>
          <w:szCs w:val="24"/>
        </w:rPr>
        <w:t>. Добавление 2,4</w:t>
      </w:r>
      <w:proofErr w:type="gramStart"/>
      <w:r w:rsidR="00EC4694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EC4694">
        <w:rPr>
          <w:rFonts w:ascii="Times New Roman" w:hAnsi="Times New Roman" w:cs="Times New Roman"/>
          <w:sz w:val="24"/>
          <w:szCs w:val="24"/>
        </w:rPr>
        <w:t xml:space="preserve"> кислоты и </w:t>
      </w:r>
      <w:proofErr w:type="spellStart"/>
      <w:r w:rsidR="00EC4694">
        <w:rPr>
          <w:rFonts w:ascii="Times New Roman" w:hAnsi="Times New Roman" w:cs="Times New Roman"/>
          <w:sz w:val="24"/>
          <w:szCs w:val="24"/>
        </w:rPr>
        <w:t>клопиралада</w:t>
      </w:r>
      <w:proofErr w:type="spellEnd"/>
      <w:r w:rsidR="00EC4694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="00EC4694">
        <w:rPr>
          <w:rFonts w:ascii="Times New Roman" w:hAnsi="Times New Roman" w:cs="Times New Roman"/>
          <w:sz w:val="24"/>
          <w:szCs w:val="24"/>
        </w:rPr>
        <w:t>глифосатам</w:t>
      </w:r>
      <w:proofErr w:type="spellEnd"/>
      <w:r w:rsidR="002B1E58">
        <w:rPr>
          <w:rFonts w:ascii="Times New Roman" w:hAnsi="Times New Roman" w:cs="Times New Roman"/>
          <w:sz w:val="24"/>
          <w:szCs w:val="24"/>
        </w:rPr>
        <w:t xml:space="preserve"> позволяет усилить их действие на трудноискор</w:t>
      </w:r>
      <w:r w:rsidR="002B1E58">
        <w:rPr>
          <w:rFonts w:ascii="Times New Roman" w:hAnsi="Times New Roman" w:cs="Times New Roman"/>
          <w:sz w:val="24"/>
          <w:szCs w:val="24"/>
        </w:rPr>
        <w:t>е</w:t>
      </w:r>
      <w:r w:rsidR="002B1E58">
        <w:rPr>
          <w:rFonts w:ascii="Times New Roman" w:hAnsi="Times New Roman" w:cs="Times New Roman"/>
          <w:sz w:val="24"/>
          <w:szCs w:val="24"/>
        </w:rPr>
        <w:t>нимые сорняки</w:t>
      </w:r>
      <w:r w:rsidR="00D900FC">
        <w:rPr>
          <w:rFonts w:ascii="Times New Roman" w:hAnsi="Times New Roman" w:cs="Times New Roman"/>
          <w:sz w:val="24"/>
          <w:szCs w:val="24"/>
        </w:rPr>
        <w:t xml:space="preserve">, особенно хорошо </w:t>
      </w:r>
      <w:proofErr w:type="spellStart"/>
      <w:r w:rsidR="00D900FC">
        <w:rPr>
          <w:rFonts w:ascii="Times New Roman" w:hAnsi="Times New Roman" w:cs="Times New Roman"/>
          <w:sz w:val="24"/>
          <w:szCs w:val="24"/>
        </w:rPr>
        <w:t>клопиралид</w:t>
      </w:r>
      <w:proofErr w:type="spellEnd"/>
      <w:r w:rsidR="00D900FC">
        <w:rPr>
          <w:rFonts w:ascii="Times New Roman" w:hAnsi="Times New Roman" w:cs="Times New Roman"/>
          <w:sz w:val="24"/>
          <w:szCs w:val="24"/>
        </w:rPr>
        <w:t xml:space="preserve"> показывает себя против не только видов осотов, но и горцев.</w:t>
      </w:r>
    </w:p>
    <w:p w:rsidR="00424302" w:rsidRPr="00B84620" w:rsidRDefault="00424302" w:rsidP="00B846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усиления эффекта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глифосатов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возможно их совместное применение </w:t>
      </w:r>
      <w:r w:rsidR="005373ED">
        <w:rPr>
          <w:rFonts w:ascii="Times New Roman" w:hAnsi="Times New Roman" w:cs="Times New Roman"/>
          <w:sz w:val="24"/>
          <w:szCs w:val="24"/>
        </w:rPr>
        <w:t>с азотс</w:t>
      </w:r>
      <w:r w:rsidR="005373ED">
        <w:rPr>
          <w:rFonts w:ascii="Times New Roman" w:hAnsi="Times New Roman" w:cs="Times New Roman"/>
          <w:sz w:val="24"/>
          <w:szCs w:val="24"/>
        </w:rPr>
        <w:t>о</w:t>
      </w:r>
      <w:r w:rsidR="005373ED">
        <w:rPr>
          <w:rFonts w:ascii="Times New Roman" w:hAnsi="Times New Roman" w:cs="Times New Roman"/>
          <w:sz w:val="24"/>
          <w:szCs w:val="24"/>
        </w:rPr>
        <w:t>держащими удобрениями</w:t>
      </w:r>
      <w:r w:rsidR="00DB18A7">
        <w:rPr>
          <w:rFonts w:ascii="Times New Roman" w:hAnsi="Times New Roman" w:cs="Times New Roman"/>
          <w:sz w:val="24"/>
          <w:szCs w:val="24"/>
        </w:rPr>
        <w:t xml:space="preserve"> (мочевиной 5 – 10 кг/га)</w:t>
      </w:r>
      <w:r w:rsidR="005373ED">
        <w:rPr>
          <w:rFonts w:ascii="Times New Roman" w:hAnsi="Times New Roman" w:cs="Times New Roman"/>
          <w:sz w:val="24"/>
          <w:szCs w:val="24"/>
        </w:rPr>
        <w:t xml:space="preserve"> или КАС</w:t>
      </w:r>
      <w:r w:rsidR="0037549C">
        <w:rPr>
          <w:rFonts w:ascii="Times New Roman" w:hAnsi="Times New Roman" w:cs="Times New Roman"/>
          <w:sz w:val="24"/>
          <w:szCs w:val="24"/>
        </w:rPr>
        <w:t>-</w:t>
      </w:r>
      <w:r w:rsidR="005373ED">
        <w:rPr>
          <w:rFonts w:ascii="Times New Roman" w:hAnsi="Times New Roman" w:cs="Times New Roman"/>
          <w:sz w:val="24"/>
          <w:szCs w:val="24"/>
        </w:rPr>
        <w:t>ом</w:t>
      </w:r>
      <w:r w:rsidR="00DB18A7">
        <w:rPr>
          <w:rFonts w:ascii="Times New Roman" w:hAnsi="Times New Roman" w:cs="Times New Roman"/>
          <w:sz w:val="24"/>
          <w:szCs w:val="24"/>
        </w:rPr>
        <w:t xml:space="preserve"> </w:t>
      </w:r>
      <w:r w:rsidR="004D2343">
        <w:rPr>
          <w:rFonts w:ascii="Times New Roman" w:hAnsi="Times New Roman" w:cs="Times New Roman"/>
          <w:sz w:val="24"/>
          <w:szCs w:val="24"/>
        </w:rPr>
        <w:t xml:space="preserve">из расчета </w:t>
      </w:r>
      <w:r w:rsidR="00DB18A7">
        <w:rPr>
          <w:rFonts w:ascii="Times New Roman" w:hAnsi="Times New Roman" w:cs="Times New Roman"/>
          <w:sz w:val="24"/>
          <w:szCs w:val="24"/>
        </w:rPr>
        <w:t>20 – 30</w:t>
      </w:r>
      <w:r w:rsidR="004D2343">
        <w:rPr>
          <w:rFonts w:ascii="Times New Roman" w:hAnsi="Times New Roman" w:cs="Times New Roman"/>
          <w:sz w:val="24"/>
          <w:szCs w:val="24"/>
        </w:rPr>
        <w:t xml:space="preserve"> л на 100 – 200 литров </w:t>
      </w:r>
      <w:r w:rsidR="0037549C">
        <w:rPr>
          <w:rFonts w:ascii="Times New Roman" w:hAnsi="Times New Roman" w:cs="Times New Roman"/>
          <w:sz w:val="24"/>
          <w:szCs w:val="24"/>
        </w:rPr>
        <w:t>рабочего раствора.</w:t>
      </w:r>
      <w:r w:rsidR="00F86D06">
        <w:rPr>
          <w:rFonts w:ascii="Times New Roman" w:hAnsi="Times New Roman" w:cs="Times New Roman"/>
          <w:sz w:val="24"/>
          <w:szCs w:val="24"/>
        </w:rPr>
        <w:t xml:space="preserve"> Также к препарату </w:t>
      </w:r>
      <w:proofErr w:type="spellStart"/>
      <w:r w:rsidR="00F86D06">
        <w:rPr>
          <w:rFonts w:ascii="Times New Roman" w:hAnsi="Times New Roman" w:cs="Times New Roman"/>
          <w:sz w:val="24"/>
          <w:szCs w:val="24"/>
        </w:rPr>
        <w:t>Вольник</w:t>
      </w:r>
      <w:proofErr w:type="spellEnd"/>
      <w:r w:rsidR="00F86D06">
        <w:rPr>
          <w:rFonts w:ascii="Times New Roman" w:hAnsi="Times New Roman" w:cs="Times New Roman"/>
          <w:sz w:val="24"/>
          <w:szCs w:val="24"/>
        </w:rPr>
        <w:t xml:space="preserve"> Супер, ВР для усиления его действия на сорняки возможно дополнит</w:t>
      </w:r>
      <w:r w:rsidR="00C4695C">
        <w:rPr>
          <w:rFonts w:ascii="Times New Roman" w:hAnsi="Times New Roman" w:cs="Times New Roman"/>
          <w:sz w:val="24"/>
          <w:szCs w:val="24"/>
        </w:rPr>
        <w:t xml:space="preserve">ельное добавление в рабочую жидкость </w:t>
      </w:r>
      <w:proofErr w:type="spellStart"/>
      <w:r w:rsidR="00C4695C">
        <w:rPr>
          <w:rFonts w:ascii="Times New Roman" w:hAnsi="Times New Roman" w:cs="Times New Roman"/>
          <w:sz w:val="24"/>
          <w:szCs w:val="24"/>
        </w:rPr>
        <w:t>прилип</w:t>
      </w:r>
      <w:r w:rsidR="00C4695C">
        <w:rPr>
          <w:rFonts w:ascii="Times New Roman" w:hAnsi="Times New Roman" w:cs="Times New Roman"/>
          <w:sz w:val="24"/>
          <w:szCs w:val="24"/>
        </w:rPr>
        <w:t>а</w:t>
      </w:r>
      <w:r w:rsidR="00C4695C">
        <w:rPr>
          <w:rFonts w:ascii="Times New Roman" w:hAnsi="Times New Roman" w:cs="Times New Roman"/>
          <w:sz w:val="24"/>
          <w:szCs w:val="24"/>
        </w:rPr>
        <w:t>теля</w:t>
      </w:r>
      <w:proofErr w:type="spellEnd"/>
      <w:r w:rsidR="00C4695C">
        <w:rPr>
          <w:rFonts w:ascii="Times New Roman" w:hAnsi="Times New Roman" w:cs="Times New Roman"/>
          <w:sz w:val="24"/>
          <w:szCs w:val="24"/>
        </w:rPr>
        <w:t xml:space="preserve"> Пав Нью Фильм – 17 в норме расхода 0,2 л/га. </w:t>
      </w:r>
    </w:p>
    <w:p w:rsidR="001C0E1B" w:rsidRDefault="0037549C" w:rsidP="00F822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анализируя все выше перечисленное</w:t>
      </w:r>
      <w:r w:rsidR="0007608F">
        <w:rPr>
          <w:rFonts w:ascii="Times New Roman" w:hAnsi="Times New Roman" w:cs="Times New Roman"/>
          <w:sz w:val="24"/>
          <w:szCs w:val="24"/>
        </w:rPr>
        <w:t xml:space="preserve"> по глифосатсодержащим ге</w:t>
      </w:r>
      <w:r w:rsidR="0007608F">
        <w:rPr>
          <w:rFonts w:ascii="Times New Roman" w:hAnsi="Times New Roman" w:cs="Times New Roman"/>
          <w:sz w:val="24"/>
          <w:szCs w:val="24"/>
        </w:rPr>
        <w:t>р</w:t>
      </w:r>
      <w:r w:rsidR="0007608F">
        <w:rPr>
          <w:rFonts w:ascii="Times New Roman" w:hAnsi="Times New Roman" w:cs="Times New Roman"/>
          <w:sz w:val="24"/>
          <w:szCs w:val="24"/>
        </w:rPr>
        <w:t>бицидам под сахарную свеклу, можно сделать следующие выводы:</w:t>
      </w:r>
    </w:p>
    <w:p w:rsidR="001C0E1B" w:rsidRPr="00DC47DB" w:rsidRDefault="00F42E12" w:rsidP="00DC47DB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Глифосатами</w:t>
      </w:r>
      <w:proofErr w:type="spellEnd"/>
      <w:r w:rsidRPr="0074657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плохо измельченной соломе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11A08" w:rsidRPr="00746575">
        <w:rPr>
          <w:rFonts w:ascii="Times New Roman" w:eastAsia="Times New Roman" w:hAnsi="Times New Roman"/>
          <w:sz w:val="24"/>
          <w:szCs w:val="24"/>
          <w:lang w:eastAsia="ru-RU"/>
        </w:rPr>
        <w:t>обрабатывать</w:t>
      </w:r>
      <w:r w:rsidR="00F11A0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11A08" w:rsidRPr="00746575">
        <w:rPr>
          <w:rFonts w:ascii="Times New Roman" w:eastAsia="Times New Roman" w:hAnsi="Times New Roman"/>
          <w:sz w:val="24"/>
          <w:szCs w:val="24"/>
          <w:lang w:eastAsia="ru-RU"/>
        </w:rPr>
        <w:t>поля</w:t>
      </w:r>
      <w:r w:rsidR="00F11A0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DC47DB" w:rsidRPr="0074657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льзя</w:t>
      </w:r>
      <w:r w:rsidR="00DC47D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C47DB" w:rsidRPr="00506D63" w:rsidRDefault="00DC47DB" w:rsidP="00DC47DB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575">
        <w:rPr>
          <w:rFonts w:ascii="Times New Roman" w:eastAsia="Times New Roman" w:hAnsi="Times New Roman"/>
          <w:sz w:val="24"/>
          <w:szCs w:val="24"/>
          <w:lang w:eastAsia="ru-RU"/>
        </w:rPr>
        <w:t>Применять препарат</w:t>
      </w:r>
      <w:r w:rsidR="00AB61CF">
        <w:rPr>
          <w:rFonts w:ascii="Times New Roman" w:eastAsia="Times New Roman" w:hAnsi="Times New Roman"/>
          <w:sz w:val="24"/>
          <w:szCs w:val="24"/>
          <w:lang w:eastAsia="ru-RU"/>
        </w:rPr>
        <w:t xml:space="preserve">ы </w:t>
      </w:r>
      <w:r w:rsidR="00F42E12">
        <w:rPr>
          <w:rFonts w:ascii="Times New Roman" w:eastAsia="Times New Roman" w:hAnsi="Times New Roman"/>
          <w:sz w:val="24"/>
          <w:szCs w:val="24"/>
          <w:lang w:eastAsia="ru-RU"/>
        </w:rPr>
        <w:t>необходимо в</w:t>
      </w:r>
      <w:r w:rsidRPr="007465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815E9">
        <w:rPr>
          <w:rFonts w:ascii="Times New Roman" w:eastAsia="Times New Roman" w:hAnsi="Times New Roman"/>
          <w:sz w:val="24"/>
          <w:szCs w:val="24"/>
          <w:lang w:eastAsia="ru-RU"/>
        </w:rPr>
        <w:t xml:space="preserve">период </w:t>
      </w:r>
      <w:r w:rsidR="00F42E12">
        <w:rPr>
          <w:rFonts w:ascii="Times New Roman" w:eastAsia="Times New Roman" w:hAnsi="Times New Roman"/>
          <w:sz w:val="24"/>
          <w:szCs w:val="24"/>
          <w:lang w:eastAsia="ru-RU"/>
        </w:rPr>
        <w:t>активной вегетации</w:t>
      </w:r>
      <w:r w:rsidR="00F42E12" w:rsidRPr="007465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46575">
        <w:rPr>
          <w:rFonts w:ascii="Times New Roman" w:eastAsia="Times New Roman" w:hAnsi="Times New Roman"/>
          <w:sz w:val="24"/>
          <w:szCs w:val="24"/>
          <w:lang w:eastAsia="ru-RU"/>
        </w:rPr>
        <w:t xml:space="preserve">сорняков </w:t>
      </w:r>
      <w:r w:rsidR="001815E9">
        <w:rPr>
          <w:rFonts w:ascii="Times New Roman" w:eastAsia="Times New Roman" w:hAnsi="Times New Roman"/>
          <w:sz w:val="24"/>
          <w:szCs w:val="24"/>
          <w:lang w:eastAsia="ru-RU"/>
        </w:rPr>
        <w:t xml:space="preserve">(высота </w:t>
      </w:r>
      <w:r w:rsidRPr="00746575">
        <w:rPr>
          <w:rFonts w:ascii="Times New Roman" w:eastAsia="Times New Roman" w:hAnsi="Times New Roman"/>
          <w:sz w:val="24"/>
          <w:szCs w:val="24"/>
          <w:lang w:eastAsia="ru-RU"/>
        </w:rPr>
        <w:t xml:space="preserve">10-15 </w:t>
      </w:r>
      <w:r w:rsidR="00AB61CF">
        <w:rPr>
          <w:rFonts w:ascii="Times New Roman" w:eastAsia="Times New Roman" w:hAnsi="Times New Roman"/>
          <w:sz w:val="24"/>
          <w:szCs w:val="24"/>
          <w:lang w:eastAsia="ru-RU"/>
        </w:rPr>
        <w:t>см</w:t>
      </w:r>
      <w:r w:rsidR="001815E9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AB61C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06D63" w:rsidRPr="00506D63" w:rsidRDefault="001815E9" w:rsidP="00DC47DB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Э</w:t>
      </w:r>
      <w:r w:rsidRPr="00746575">
        <w:rPr>
          <w:rFonts w:ascii="Times New Roman" w:eastAsia="Times New Roman" w:hAnsi="Times New Roman"/>
          <w:sz w:val="24"/>
          <w:szCs w:val="24"/>
          <w:lang w:eastAsia="ru-RU"/>
        </w:rPr>
        <w:t xml:space="preserve">ффективность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глифосатсодержащих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46575">
        <w:rPr>
          <w:rFonts w:ascii="Times New Roman" w:eastAsia="Times New Roman" w:hAnsi="Times New Roman"/>
          <w:sz w:val="24"/>
          <w:szCs w:val="24"/>
          <w:lang w:eastAsia="ru-RU"/>
        </w:rPr>
        <w:t>препарат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</w:t>
      </w:r>
      <w:r w:rsidRPr="007465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506D63" w:rsidRPr="00746575">
        <w:rPr>
          <w:rFonts w:ascii="Times New Roman" w:eastAsia="Times New Roman" w:hAnsi="Times New Roman"/>
          <w:sz w:val="24"/>
          <w:szCs w:val="24"/>
          <w:lang w:eastAsia="ru-RU"/>
        </w:rPr>
        <w:t>читывать в зависимости от сроков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их</w:t>
      </w:r>
      <w:r w:rsidR="00506D63" w:rsidRPr="0074657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применения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концентрации д</w:t>
      </w:r>
      <w:r w:rsidR="000E2842">
        <w:rPr>
          <w:rFonts w:ascii="Times New Roman" w:eastAsia="Times New Roman" w:hAnsi="Times New Roman"/>
          <w:sz w:val="24"/>
          <w:szCs w:val="24"/>
          <w:lang w:eastAsia="ru-RU"/>
        </w:rPr>
        <w:t>ействующего вещества</w:t>
      </w:r>
      <w:r w:rsidR="00506D6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E779E" w:rsidRPr="00AE779E" w:rsidRDefault="00A521EF" w:rsidP="00AE779E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0E2842">
        <w:rPr>
          <w:rFonts w:ascii="Times New Roman" w:eastAsia="Times New Roman" w:hAnsi="Times New Roman"/>
          <w:sz w:val="24"/>
          <w:szCs w:val="24"/>
          <w:lang w:eastAsia="ru-RU"/>
        </w:rPr>
        <w:t>екомендуемый р</w:t>
      </w:r>
      <w:r w:rsidR="00AE779E" w:rsidRPr="00AE779E">
        <w:rPr>
          <w:rFonts w:ascii="Times New Roman" w:eastAsia="Times New Roman" w:hAnsi="Times New Roman"/>
          <w:sz w:val="24"/>
          <w:szCs w:val="24"/>
          <w:lang w:eastAsia="ru-RU"/>
        </w:rPr>
        <w:t>асход</w:t>
      </w:r>
      <w:r w:rsidR="00AE779E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рабочей</w:t>
      </w:r>
      <w:r w:rsidR="00AE779E" w:rsidRPr="00AE779E">
        <w:rPr>
          <w:rFonts w:ascii="Times New Roman" w:eastAsia="Times New Roman" w:hAnsi="Times New Roman"/>
          <w:sz w:val="24"/>
          <w:szCs w:val="24"/>
          <w:lang w:eastAsia="ru-RU"/>
        </w:rPr>
        <w:t xml:space="preserve"> жидкости</w:t>
      </w:r>
      <w:r w:rsidR="00AE779E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внесении </w:t>
      </w:r>
      <w:proofErr w:type="spellStart"/>
      <w:r w:rsidR="00AE779E">
        <w:rPr>
          <w:rFonts w:ascii="Times New Roman" w:eastAsia="Times New Roman" w:hAnsi="Times New Roman"/>
          <w:sz w:val="24"/>
          <w:szCs w:val="24"/>
          <w:lang w:eastAsia="ru-RU"/>
        </w:rPr>
        <w:t>глифосатов</w:t>
      </w:r>
      <w:proofErr w:type="spellEnd"/>
      <w:r w:rsidR="00AE779E" w:rsidRPr="00AE779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2842" w:rsidRPr="00AE779E">
        <w:rPr>
          <w:rFonts w:ascii="Times New Roman" w:eastAsia="Times New Roman" w:hAnsi="Times New Roman"/>
          <w:sz w:val="24"/>
          <w:szCs w:val="24"/>
          <w:lang w:eastAsia="ru-RU"/>
        </w:rPr>
        <w:t>120-150 л/га</w:t>
      </w:r>
      <w:r w:rsidR="000E284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0E2842">
        <w:rPr>
          <w:rFonts w:ascii="Times New Roman" w:eastAsia="Times New Roman" w:hAnsi="Times New Roman"/>
          <w:sz w:val="24"/>
          <w:szCs w:val="24"/>
          <w:lang w:eastAsia="ru-RU"/>
        </w:rPr>
        <w:t>не б</w:t>
      </w:r>
      <w:r w:rsidR="000E284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0E2842">
        <w:rPr>
          <w:rFonts w:ascii="Times New Roman" w:eastAsia="Times New Roman" w:hAnsi="Times New Roman"/>
          <w:sz w:val="24"/>
          <w:szCs w:val="24"/>
          <w:lang w:eastAsia="ru-RU"/>
        </w:rPr>
        <w:t>лее 200 л/га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9D46F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506D63" w:rsidRPr="009D46FE" w:rsidRDefault="00923508" w:rsidP="00DC47DB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746575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период засухи препара</w:t>
      </w:r>
      <w:bookmarkStart w:id="0" w:name="_GoBack"/>
      <w:bookmarkEnd w:id="0"/>
      <w:r w:rsidRPr="00746575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7465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9D46FE" w:rsidRPr="00746575">
        <w:rPr>
          <w:rFonts w:ascii="Times New Roman" w:eastAsia="Times New Roman" w:hAnsi="Times New Roman"/>
          <w:sz w:val="24"/>
          <w:szCs w:val="24"/>
          <w:lang w:eastAsia="ru-RU"/>
        </w:rPr>
        <w:t>е вносить</w:t>
      </w:r>
      <w:r w:rsidR="009D46F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D46FE" w:rsidRPr="00763559" w:rsidRDefault="009D46FE" w:rsidP="00061021">
      <w:pPr>
        <w:pStyle w:val="a9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3559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усиления биологической эффективности применять в баковой смеси с азотными удобрениями. </w:t>
      </w:r>
    </w:p>
    <w:p w:rsidR="002C241B" w:rsidRDefault="002C241B" w:rsidP="00D47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5133" w:rsidRDefault="005023C1" w:rsidP="005023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5023C1" w:rsidRDefault="005023C1" w:rsidP="005023C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65133" w:rsidRDefault="002F0DA7" w:rsidP="005023C1">
      <w:pPr>
        <w:pStyle w:val="a9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Ref174350053"/>
      <w:r w:rsidRPr="005023C1">
        <w:rPr>
          <w:rFonts w:ascii="Times New Roman" w:hAnsi="Times New Roman" w:cs="Times New Roman"/>
          <w:sz w:val="24"/>
          <w:szCs w:val="24"/>
        </w:rPr>
        <w:t>Гайтюкевич</w:t>
      </w:r>
      <w:r>
        <w:rPr>
          <w:rFonts w:ascii="Times New Roman" w:hAnsi="Times New Roman" w:cs="Times New Roman"/>
          <w:sz w:val="24"/>
          <w:szCs w:val="24"/>
        </w:rPr>
        <w:t xml:space="preserve">, С. Н. </w:t>
      </w:r>
      <w:r w:rsidR="005023C1" w:rsidRPr="005023C1">
        <w:rPr>
          <w:rFonts w:ascii="Times New Roman" w:hAnsi="Times New Roman" w:cs="Times New Roman"/>
          <w:sz w:val="24"/>
          <w:szCs w:val="24"/>
        </w:rPr>
        <w:t>Биологическая и хозяйственная эффективность примен</w:t>
      </w:r>
      <w:r w:rsidR="005023C1" w:rsidRPr="005023C1">
        <w:rPr>
          <w:rFonts w:ascii="Times New Roman" w:hAnsi="Times New Roman" w:cs="Times New Roman"/>
          <w:sz w:val="24"/>
          <w:szCs w:val="24"/>
        </w:rPr>
        <w:t>е</w:t>
      </w:r>
      <w:r w:rsidR="005023C1" w:rsidRPr="005023C1">
        <w:rPr>
          <w:rFonts w:ascii="Times New Roman" w:hAnsi="Times New Roman" w:cs="Times New Roman"/>
          <w:sz w:val="24"/>
          <w:szCs w:val="24"/>
        </w:rPr>
        <w:t>ния комбинаций гербицидов против падалицы рапса озимого и другой сорной растител</w:t>
      </w:r>
      <w:r w:rsidR="005023C1" w:rsidRPr="005023C1">
        <w:rPr>
          <w:rFonts w:ascii="Times New Roman" w:hAnsi="Times New Roman" w:cs="Times New Roman"/>
          <w:sz w:val="24"/>
          <w:szCs w:val="24"/>
        </w:rPr>
        <w:t>ь</w:t>
      </w:r>
      <w:r w:rsidR="005023C1" w:rsidRPr="005023C1">
        <w:rPr>
          <w:rFonts w:ascii="Times New Roman" w:hAnsi="Times New Roman" w:cs="Times New Roman"/>
          <w:sz w:val="24"/>
          <w:szCs w:val="24"/>
        </w:rPr>
        <w:t xml:space="preserve">ности в посевах сахарной свеклы </w:t>
      </w:r>
      <w:r w:rsidR="00AA716F">
        <w:rPr>
          <w:rFonts w:ascii="Times New Roman" w:hAnsi="Times New Roman" w:cs="Times New Roman"/>
          <w:sz w:val="24"/>
          <w:szCs w:val="24"/>
        </w:rPr>
        <w:t xml:space="preserve">/ </w:t>
      </w:r>
      <w:r w:rsidR="005023C1" w:rsidRPr="005023C1">
        <w:rPr>
          <w:rFonts w:ascii="Times New Roman" w:hAnsi="Times New Roman" w:cs="Times New Roman"/>
          <w:sz w:val="24"/>
          <w:szCs w:val="24"/>
        </w:rPr>
        <w:t xml:space="preserve">С. Н. Гайтюкевич, Е.А. Шкраба </w:t>
      </w:r>
      <w:r w:rsidR="00AA716F">
        <w:rPr>
          <w:rFonts w:ascii="Times New Roman" w:hAnsi="Times New Roman" w:cs="Times New Roman"/>
          <w:sz w:val="24"/>
          <w:szCs w:val="24"/>
        </w:rPr>
        <w:t xml:space="preserve">// </w:t>
      </w:r>
      <w:r w:rsidR="005023C1" w:rsidRPr="005023C1">
        <w:rPr>
          <w:rFonts w:ascii="Times New Roman" w:hAnsi="Times New Roman" w:cs="Times New Roman"/>
          <w:sz w:val="24"/>
          <w:szCs w:val="24"/>
        </w:rPr>
        <w:t>Научное обеспечение отрасли свекловодства: материалы Международной научно-практической конференции, посвященной 90-летию РУП "Опытная науч</w:t>
      </w:r>
      <w:r w:rsidR="001373D1">
        <w:rPr>
          <w:rFonts w:ascii="Times New Roman" w:hAnsi="Times New Roman" w:cs="Times New Roman"/>
          <w:sz w:val="24"/>
          <w:szCs w:val="24"/>
        </w:rPr>
        <w:t xml:space="preserve">ная станция по сахарной свекле", </w:t>
      </w:r>
      <w:r w:rsidR="005023C1" w:rsidRPr="005023C1">
        <w:rPr>
          <w:rFonts w:ascii="Times New Roman" w:hAnsi="Times New Roman" w:cs="Times New Roman"/>
          <w:sz w:val="24"/>
          <w:szCs w:val="24"/>
        </w:rPr>
        <w:t>Несвиж, 5-6 сентября 2018 г</w:t>
      </w:r>
      <w:r w:rsidR="001373D1">
        <w:rPr>
          <w:rFonts w:ascii="Times New Roman" w:hAnsi="Times New Roman" w:cs="Times New Roman"/>
          <w:sz w:val="24"/>
          <w:szCs w:val="24"/>
        </w:rPr>
        <w:t xml:space="preserve">, </w:t>
      </w:r>
      <w:r w:rsidR="005023C1" w:rsidRPr="005023C1">
        <w:rPr>
          <w:rFonts w:ascii="Times New Roman" w:hAnsi="Times New Roman" w:cs="Times New Roman"/>
          <w:sz w:val="24"/>
          <w:szCs w:val="24"/>
        </w:rPr>
        <w:t>сентябрь, 2018 г.</w:t>
      </w:r>
      <w:bookmarkEnd w:id="1"/>
      <w:r w:rsidR="001373D1">
        <w:rPr>
          <w:rFonts w:ascii="Times New Roman" w:hAnsi="Times New Roman" w:cs="Times New Roman"/>
          <w:sz w:val="24"/>
          <w:szCs w:val="24"/>
        </w:rPr>
        <w:t xml:space="preserve"> – С.</w:t>
      </w:r>
      <w:r w:rsidR="00F11A08">
        <w:rPr>
          <w:rFonts w:ascii="Times New Roman" w:hAnsi="Times New Roman" w:cs="Times New Roman"/>
          <w:sz w:val="24"/>
          <w:szCs w:val="24"/>
        </w:rPr>
        <w:t xml:space="preserve"> 173 – 184.</w:t>
      </w:r>
    </w:p>
    <w:p w:rsidR="005A6754" w:rsidRPr="005A6754" w:rsidRDefault="005A6754" w:rsidP="005A6754">
      <w:pPr>
        <w:pStyle w:val="a9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Ref174352553"/>
      <w:proofErr w:type="spellStart"/>
      <w:r w:rsidRPr="005A6754">
        <w:rPr>
          <w:rFonts w:ascii="Times New Roman" w:eastAsia="Times New Roman" w:hAnsi="Times New Roman" w:cs="Times New Roman"/>
          <w:sz w:val="24"/>
          <w:szCs w:val="24"/>
        </w:rPr>
        <w:t>Красюк</w:t>
      </w:r>
      <w:proofErr w:type="spellEnd"/>
      <w:r w:rsidRPr="005A6754">
        <w:rPr>
          <w:rFonts w:ascii="Times New Roman" w:eastAsia="Times New Roman" w:hAnsi="Times New Roman" w:cs="Times New Roman"/>
          <w:sz w:val="24"/>
          <w:szCs w:val="24"/>
        </w:rPr>
        <w:t xml:space="preserve"> Н. А., Современные технологии производства и использования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харной свеклы / Н.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Красюк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5A6754">
        <w:rPr>
          <w:rFonts w:ascii="Times New Roman" w:eastAsia="Times New Roman" w:hAnsi="Times New Roman" w:cs="Times New Roman"/>
          <w:sz w:val="24"/>
          <w:szCs w:val="24"/>
        </w:rPr>
        <w:t xml:space="preserve"> Минск</w:t>
      </w:r>
      <w:proofErr w:type="gramStart"/>
      <w:r w:rsidRPr="005A6754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5A6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A6754">
        <w:rPr>
          <w:rFonts w:ascii="Times New Roman" w:eastAsia="Times New Roman" w:hAnsi="Times New Roman" w:cs="Times New Roman"/>
          <w:sz w:val="24"/>
          <w:szCs w:val="24"/>
        </w:rPr>
        <w:t>Смэлток</w:t>
      </w:r>
      <w:proofErr w:type="spellEnd"/>
      <w:r w:rsidRPr="005A6754">
        <w:rPr>
          <w:rFonts w:ascii="Times New Roman" w:eastAsia="Times New Roman" w:hAnsi="Times New Roman" w:cs="Times New Roman"/>
          <w:sz w:val="24"/>
          <w:szCs w:val="24"/>
        </w:rPr>
        <w:t xml:space="preserve">, 2014. </w:t>
      </w:r>
      <w:r w:rsidR="00FD3B6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A6754">
        <w:rPr>
          <w:rFonts w:ascii="Times New Roman" w:eastAsia="Times New Roman" w:hAnsi="Times New Roman" w:cs="Times New Roman"/>
          <w:sz w:val="24"/>
          <w:szCs w:val="24"/>
        </w:rPr>
        <w:t xml:space="preserve"> 514 с.</w:t>
      </w:r>
      <w:bookmarkEnd w:id="2"/>
    </w:p>
    <w:p w:rsidR="001F0BFF" w:rsidRDefault="00FD3B60" w:rsidP="005A6754">
      <w:pPr>
        <w:pStyle w:val="a9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Ref174352555"/>
      <w:proofErr w:type="spellStart"/>
      <w:r w:rsidRPr="005A6754">
        <w:rPr>
          <w:rFonts w:ascii="Times New Roman" w:hAnsi="Times New Roman" w:cs="Times New Roman"/>
          <w:sz w:val="24"/>
          <w:szCs w:val="24"/>
        </w:rPr>
        <w:t>Гуреев</w:t>
      </w:r>
      <w:proofErr w:type="spellEnd"/>
      <w:r w:rsidRPr="005A6754">
        <w:rPr>
          <w:rFonts w:ascii="Times New Roman" w:hAnsi="Times New Roman" w:cs="Times New Roman"/>
          <w:sz w:val="24"/>
          <w:szCs w:val="24"/>
        </w:rPr>
        <w:t xml:space="preserve"> </w:t>
      </w:r>
      <w:r w:rsidR="005A6754" w:rsidRPr="005A6754">
        <w:rPr>
          <w:rFonts w:ascii="Times New Roman" w:hAnsi="Times New Roman" w:cs="Times New Roman"/>
          <w:sz w:val="24"/>
          <w:szCs w:val="24"/>
        </w:rPr>
        <w:t>И. И., Современные технологии возделывания и уборки сахарной свеклы. Практи</w:t>
      </w:r>
      <w:r>
        <w:rPr>
          <w:rFonts w:ascii="Times New Roman" w:hAnsi="Times New Roman" w:cs="Times New Roman"/>
          <w:sz w:val="24"/>
          <w:szCs w:val="24"/>
        </w:rPr>
        <w:t>ческое руководство/ и</w:t>
      </w:r>
      <w:r w:rsidR="005A6754" w:rsidRPr="005A6754">
        <w:rPr>
          <w:rFonts w:ascii="Times New Roman" w:hAnsi="Times New Roman" w:cs="Times New Roman"/>
          <w:sz w:val="24"/>
          <w:szCs w:val="24"/>
        </w:rPr>
        <w:t xml:space="preserve">зд.2, </w:t>
      </w:r>
      <w:proofErr w:type="spellStart"/>
      <w:r w:rsidR="005A6754" w:rsidRPr="005A675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="005A6754" w:rsidRPr="005A6754">
        <w:rPr>
          <w:rFonts w:ascii="Times New Roman" w:hAnsi="Times New Roman" w:cs="Times New Roman"/>
          <w:sz w:val="24"/>
          <w:szCs w:val="24"/>
        </w:rPr>
        <w:t xml:space="preserve">. и доп. - М.: Печатный город, 2011.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5A6754" w:rsidRPr="005A6754">
        <w:rPr>
          <w:rFonts w:ascii="Times New Roman" w:hAnsi="Times New Roman" w:cs="Times New Roman"/>
          <w:sz w:val="24"/>
          <w:szCs w:val="24"/>
        </w:rPr>
        <w:t>256</w:t>
      </w:r>
      <w:r>
        <w:rPr>
          <w:rFonts w:ascii="Times New Roman" w:hAnsi="Times New Roman" w:cs="Times New Roman"/>
          <w:sz w:val="24"/>
          <w:szCs w:val="24"/>
        </w:rPr>
        <w:t> </w:t>
      </w:r>
      <w:r w:rsidR="005A6754" w:rsidRPr="005A6754">
        <w:rPr>
          <w:rFonts w:ascii="Times New Roman" w:hAnsi="Times New Roman" w:cs="Times New Roman"/>
          <w:sz w:val="24"/>
          <w:szCs w:val="24"/>
        </w:rPr>
        <w:t>с.</w:t>
      </w:r>
      <w:bookmarkEnd w:id="3"/>
    </w:p>
    <w:p w:rsidR="00727C83" w:rsidRPr="00727C83" w:rsidRDefault="00727C83" w:rsidP="00727C83">
      <w:pPr>
        <w:pStyle w:val="a9"/>
        <w:numPr>
          <w:ilvl w:val="0"/>
          <w:numId w:val="3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bookmarkStart w:id="4" w:name="_Ref174358229"/>
      <w:proofErr w:type="spellStart"/>
      <w:r w:rsidRPr="00727C83">
        <w:rPr>
          <w:rFonts w:ascii="Times New Roman" w:hAnsi="Times New Roman" w:cs="Times New Roman"/>
          <w:sz w:val="24"/>
          <w:szCs w:val="24"/>
        </w:rPr>
        <w:t>Миренков</w:t>
      </w:r>
      <w:proofErr w:type="spellEnd"/>
      <w:r w:rsidRPr="00727C83">
        <w:rPr>
          <w:rFonts w:ascii="Times New Roman" w:hAnsi="Times New Roman" w:cs="Times New Roman"/>
          <w:sz w:val="24"/>
          <w:szCs w:val="24"/>
        </w:rPr>
        <w:t xml:space="preserve">, Ю. А. Химические средства защиты растений справочник / Ю. А. </w:t>
      </w:r>
      <w:proofErr w:type="spellStart"/>
      <w:r w:rsidRPr="00727C83">
        <w:rPr>
          <w:rFonts w:ascii="Times New Roman" w:hAnsi="Times New Roman" w:cs="Times New Roman"/>
          <w:sz w:val="24"/>
          <w:szCs w:val="24"/>
        </w:rPr>
        <w:t>Миренков</w:t>
      </w:r>
      <w:proofErr w:type="spellEnd"/>
      <w:r w:rsidRPr="00727C83">
        <w:rPr>
          <w:rFonts w:ascii="Times New Roman" w:hAnsi="Times New Roman" w:cs="Times New Roman"/>
          <w:sz w:val="24"/>
          <w:szCs w:val="24"/>
        </w:rPr>
        <w:t xml:space="preserve">, П. А. </w:t>
      </w:r>
      <w:proofErr w:type="spellStart"/>
      <w:r w:rsidRPr="00727C83">
        <w:rPr>
          <w:rFonts w:ascii="Times New Roman" w:hAnsi="Times New Roman" w:cs="Times New Roman"/>
          <w:sz w:val="24"/>
          <w:szCs w:val="24"/>
        </w:rPr>
        <w:t>Саскевич</w:t>
      </w:r>
      <w:proofErr w:type="spellEnd"/>
      <w:r w:rsidRPr="00727C83">
        <w:rPr>
          <w:rFonts w:ascii="Times New Roman" w:hAnsi="Times New Roman" w:cs="Times New Roman"/>
          <w:sz w:val="24"/>
          <w:szCs w:val="24"/>
        </w:rPr>
        <w:t xml:space="preserve">, С. В. Сорока. – Несвиж: Несвиж. </w:t>
      </w:r>
      <w:proofErr w:type="spellStart"/>
      <w:r w:rsidRPr="00727C83">
        <w:rPr>
          <w:rFonts w:ascii="Times New Roman" w:hAnsi="Times New Roman" w:cs="Times New Roman"/>
          <w:sz w:val="24"/>
          <w:szCs w:val="24"/>
        </w:rPr>
        <w:t>укрупн</w:t>
      </w:r>
      <w:proofErr w:type="spellEnd"/>
      <w:r w:rsidRPr="00727C8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27C83">
        <w:rPr>
          <w:rFonts w:ascii="Times New Roman" w:hAnsi="Times New Roman" w:cs="Times New Roman"/>
          <w:sz w:val="24"/>
          <w:szCs w:val="24"/>
        </w:rPr>
        <w:t>типогр</w:t>
      </w:r>
      <w:proofErr w:type="spellEnd"/>
      <w:r w:rsidRPr="00727C83">
        <w:rPr>
          <w:rFonts w:ascii="Times New Roman" w:hAnsi="Times New Roman" w:cs="Times New Roman"/>
          <w:sz w:val="24"/>
          <w:szCs w:val="24"/>
        </w:rPr>
        <w:t xml:space="preserve">. им. С. </w:t>
      </w:r>
      <w:proofErr w:type="spellStart"/>
      <w:r w:rsidRPr="00727C83">
        <w:rPr>
          <w:rFonts w:ascii="Times New Roman" w:hAnsi="Times New Roman" w:cs="Times New Roman"/>
          <w:sz w:val="24"/>
          <w:szCs w:val="24"/>
        </w:rPr>
        <w:t>Будн</w:t>
      </w:r>
      <w:r w:rsidRPr="00727C83">
        <w:rPr>
          <w:rFonts w:ascii="Times New Roman" w:hAnsi="Times New Roman" w:cs="Times New Roman"/>
          <w:sz w:val="24"/>
          <w:szCs w:val="24"/>
        </w:rPr>
        <w:t>о</w:t>
      </w:r>
      <w:r w:rsidRPr="00727C83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727C83">
        <w:rPr>
          <w:rFonts w:ascii="Times New Roman" w:hAnsi="Times New Roman" w:cs="Times New Roman"/>
          <w:sz w:val="24"/>
          <w:szCs w:val="24"/>
        </w:rPr>
        <w:t>, 2011. – 394 с.</w:t>
      </w:r>
      <w:bookmarkEnd w:id="4"/>
    </w:p>
    <w:p w:rsidR="0036775F" w:rsidRPr="0036775F" w:rsidRDefault="0036775F" w:rsidP="00302074">
      <w:pPr>
        <w:pStyle w:val="a9"/>
        <w:numPr>
          <w:ilvl w:val="0"/>
          <w:numId w:val="3"/>
        </w:numPr>
        <w:ind w:left="0" w:firstLine="567"/>
        <w:rPr>
          <w:rFonts w:ascii="Times New Roman" w:hAnsi="Times New Roman" w:cs="Times New Roman"/>
          <w:sz w:val="24"/>
          <w:szCs w:val="24"/>
        </w:rPr>
      </w:pPr>
      <w:bookmarkStart w:id="5" w:name="_Ref174358232"/>
      <w:r w:rsidRPr="0036775F">
        <w:rPr>
          <w:rFonts w:ascii="Times New Roman" w:hAnsi="Times New Roman" w:cs="Times New Roman"/>
          <w:sz w:val="24"/>
          <w:szCs w:val="24"/>
        </w:rPr>
        <w:t>Государственное учреждение «Главная государственная инспекция по сем</w:t>
      </w:r>
      <w:r w:rsidRPr="0036775F">
        <w:rPr>
          <w:rFonts w:ascii="Times New Roman" w:hAnsi="Times New Roman" w:cs="Times New Roman"/>
          <w:sz w:val="24"/>
          <w:szCs w:val="24"/>
        </w:rPr>
        <w:t>е</w:t>
      </w:r>
      <w:r w:rsidRPr="0036775F">
        <w:rPr>
          <w:rFonts w:ascii="Times New Roman" w:hAnsi="Times New Roman" w:cs="Times New Roman"/>
          <w:sz w:val="24"/>
          <w:szCs w:val="24"/>
        </w:rPr>
        <w:t>новодству, карантину и защите растений» [Электронный ресурс]. – Режим доступа: https://www.ggiskzr.by/reestr/. – Дата доступа: 05.04.2024.</w:t>
      </w:r>
      <w:bookmarkEnd w:id="5"/>
    </w:p>
    <w:p w:rsidR="00727C83" w:rsidRPr="005023C1" w:rsidRDefault="00E12BCC" w:rsidP="00E12BCC">
      <w:pPr>
        <w:pStyle w:val="a9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6" w:name="_Ref174355148"/>
      <w:r w:rsidRPr="0036775F">
        <w:rPr>
          <w:rFonts w:ascii="Times New Roman" w:hAnsi="Times New Roman" w:cs="Times New Roman"/>
          <w:sz w:val="24"/>
          <w:szCs w:val="24"/>
        </w:rPr>
        <w:t>Государственное учреждение «</w:t>
      </w:r>
      <w:r>
        <w:rPr>
          <w:rFonts w:ascii="Times New Roman" w:hAnsi="Times New Roman" w:cs="Times New Roman"/>
          <w:sz w:val="24"/>
          <w:szCs w:val="24"/>
        </w:rPr>
        <w:t>Районное унитарное предприятие «Институт защиты растений»</w:t>
      </w:r>
      <w:r w:rsidRPr="0036775F">
        <w:rPr>
          <w:rFonts w:ascii="Times New Roman" w:hAnsi="Times New Roman" w:cs="Times New Roman"/>
          <w:sz w:val="24"/>
          <w:szCs w:val="24"/>
        </w:rPr>
        <w:t xml:space="preserve">» [Электронный ресурс]. – Режим доступа: </w:t>
      </w:r>
      <w:r w:rsidR="00387632" w:rsidRPr="00E12BCC">
        <w:rPr>
          <w:rFonts w:ascii="Times New Roman" w:hAnsi="Times New Roman" w:cs="Times New Roman"/>
          <w:sz w:val="24"/>
          <w:szCs w:val="24"/>
        </w:rPr>
        <w:t>https://izr.by/doc/rec42_24.pdf</w:t>
      </w:r>
      <w:r w:rsidRPr="0036775F">
        <w:rPr>
          <w:rFonts w:ascii="Times New Roman" w:hAnsi="Times New Roman" w:cs="Times New Roman"/>
          <w:sz w:val="24"/>
          <w:szCs w:val="24"/>
        </w:rPr>
        <w:t xml:space="preserve"> – Дата доступа: </w:t>
      </w:r>
      <w:r w:rsidR="00387632">
        <w:rPr>
          <w:rFonts w:ascii="Times New Roman" w:hAnsi="Times New Roman" w:cs="Times New Roman"/>
          <w:sz w:val="24"/>
          <w:szCs w:val="24"/>
        </w:rPr>
        <w:t>12.08</w:t>
      </w:r>
      <w:r w:rsidRPr="0036775F">
        <w:rPr>
          <w:rFonts w:ascii="Times New Roman" w:hAnsi="Times New Roman" w:cs="Times New Roman"/>
          <w:sz w:val="24"/>
          <w:szCs w:val="24"/>
        </w:rPr>
        <w:t>.2024</w:t>
      </w:r>
      <w:bookmarkEnd w:id="6"/>
    </w:p>
    <w:p w:rsidR="00865133" w:rsidRDefault="00865133" w:rsidP="00D47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4BC1" w:rsidRPr="00BD59F5" w:rsidRDefault="004D0109" w:rsidP="00BD59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5185" w:rsidRDefault="000F4BC1" w:rsidP="002F5185">
      <w:pPr>
        <w:keepNext/>
        <w:spacing w:after="0" w:line="240" w:lineRule="auto"/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9598720" wp14:editId="1AA1A06F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Падалица зерновых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C1" w:rsidRDefault="002F5185" w:rsidP="002F5185">
      <w:pPr>
        <w:pStyle w:val="a8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2F5185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="00BD59F5">
        <w:rPr>
          <w:rFonts w:ascii="Times New Roman" w:hAnsi="Times New Roman" w:cs="Times New Roman"/>
          <w:i w:val="0"/>
          <w:color w:val="auto"/>
          <w:sz w:val="24"/>
        </w:rPr>
        <w:t>1</w:t>
      </w:r>
      <w:r w:rsidRPr="002F5185">
        <w:rPr>
          <w:rFonts w:ascii="Times New Roman" w:hAnsi="Times New Roman" w:cs="Times New Roman"/>
          <w:i w:val="0"/>
          <w:color w:val="auto"/>
          <w:sz w:val="24"/>
        </w:rPr>
        <w:t>. Падалица зерновых.</w:t>
      </w:r>
    </w:p>
    <w:p w:rsidR="00A33D4B" w:rsidRDefault="00A33D4B" w:rsidP="00A33D4B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42B770" wp14:editId="0884186F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Осо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D4B" w:rsidRDefault="00A33D4B" w:rsidP="00A33D4B">
      <w:pPr>
        <w:pStyle w:val="a8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0F4BC1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4"/>
        </w:rPr>
        <w:t>2</w:t>
      </w:r>
      <w:r w:rsidRPr="000F4BC1">
        <w:rPr>
          <w:rFonts w:ascii="Times New Roman" w:hAnsi="Times New Roman" w:cs="Times New Roman"/>
          <w:i w:val="0"/>
          <w:color w:val="auto"/>
          <w:sz w:val="24"/>
        </w:rPr>
        <w:t>. Осот в посевах сахарной свеклы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 вегетационного сезона 2024 года</w:t>
      </w:r>
    </w:p>
    <w:p w:rsidR="00A33D4B" w:rsidRPr="00A33D4B" w:rsidRDefault="00A33D4B" w:rsidP="00A33D4B"/>
    <w:p w:rsidR="00D13D17" w:rsidRDefault="00827587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0030F96" wp14:editId="4AF42E35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BC1" w:rsidRPr="000F4BC1" w:rsidRDefault="000F4BC1" w:rsidP="00BF0E05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0F4BC1" w:rsidRPr="000F4BC1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188" w:rsidRDefault="00850188" w:rsidP="00D47F14">
      <w:pPr>
        <w:spacing w:after="0" w:line="240" w:lineRule="auto"/>
      </w:pPr>
      <w:r>
        <w:separator/>
      </w:r>
    </w:p>
  </w:endnote>
  <w:endnote w:type="continuationSeparator" w:id="0">
    <w:p w:rsidR="00850188" w:rsidRDefault="00850188" w:rsidP="00D47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36656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61021" w:rsidRPr="00D47F14" w:rsidRDefault="00061021" w:rsidP="00D47F14">
        <w:pPr>
          <w:pStyle w:val="a5"/>
          <w:jc w:val="center"/>
          <w:rPr>
            <w:rFonts w:ascii="Times New Roman" w:hAnsi="Times New Roman" w:cs="Times New Roman"/>
          </w:rPr>
        </w:pPr>
        <w:r w:rsidRPr="00D47F14">
          <w:rPr>
            <w:rFonts w:ascii="Times New Roman" w:hAnsi="Times New Roman" w:cs="Times New Roman"/>
          </w:rPr>
          <w:fldChar w:fldCharType="begin"/>
        </w:r>
        <w:r w:rsidRPr="00D47F14">
          <w:rPr>
            <w:rFonts w:ascii="Times New Roman" w:hAnsi="Times New Roman" w:cs="Times New Roman"/>
          </w:rPr>
          <w:instrText>PAGE   \* MERGEFORMAT</w:instrText>
        </w:r>
        <w:r w:rsidRPr="00D47F14">
          <w:rPr>
            <w:rFonts w:ascii="Times New Roman" w:hAnsi="Times New Roman" w:cs="Times New Roman"/>
          </w:rPr>
          <w:fldChar w:fldCharType="separate"/>
        </w:r>
        <w:r w:rsidR="000E2842">
          <w:rPr>
            <w:rFonts w:ascii="Times New Roman" w:hAnsi="Times New Roman" w:cs="Times New Roman"/>
            <w:noProof/>
          </w:rPr>
          <w:t>8</w:t>
        </w:r>
        <w:r w:rsidRPr="00D47F1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188" w:rsidRDefault="00850188" w:rsidP="00D47F14">
      <w:pPr>
        <w:spacing w:after="0" w:line="240" w:lineRule="auto"/>
      </w:pPr>
      <w:r>
        <w:separator/>
      </w:r>
    </w:p>
  </w:footnote>
  <w:footnote w:type="continuationSeparator" w:id="0">
    <w:p w:rsidR="00850188" w:rsidRDefault="00850188" w:rsidP="00D47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96819"/>
    <w:multiLevelType w:val="hybridMultilevel"/>
    <w:tmpl w:val="94C617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9D42EC"/>
    <w:multiLevelType w:val="hybridMultilevel"/>
    <w:tmpl w:val="9550A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565C3D65"/>
    <w:multiLevelType w:val="hybridMultilevel"/>
    <w:tmpl w:val="0E66B0F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E61809"/>
    <w:multiLevelType w:val="hybridMultilevel"/>
    <w:tmpl w:val="9550AF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0ED"/>
    <w:rsid w:val="00003162"/>
    <w:rsid w:val="00021A2D"/>
    <w:rsid w:val="00025EB4"/>
    <w:rsid w:val="000320ED"/>
    <w:rsid w:val="00037790"/>
    <w:rsid w:val="00061021"/>
    <w:rsid w:val="000712AC"/>
    <w:rsid w:val="00071F14"/>
    <w:rsid w:val="00072A1C"/>
    <w:rsid w:val="00074257"/>
    <w:rsid w:val="0007608F"/>
    <w:rsid w:val="000818D1"/>
    <w:rsid w:val="00083196"/>
    <w:rsid w:val="00091452"/>
    <w:rsid w:val="000A3505"/>
    <w:rsid w:val="000A59E6"/>
    <w:rsid w:val="000B2B62"/>
    <w:rsid w:val="000B3590"/>
    <w:rsid w:val="000D5BBA"/>
    <w:rsid w:val="000E2842"/>
    <w:rsid w:val="000E3B84"/>
    <w:rsid w:val="000E717D"/>
    <w:rsid w:val="000F4BC1"/>
    <w:rsid w:val="000F4FDB"/>
    <w:rsid w:val="000F70EE"/>
    <w:rsid w:val="00100297"/>
    <w:rsid w:val="00106765"/>
    <w:rsid w:val="00113C16"/>
    <w:rsid w:val="00114405"/>
    <w:rsid w:val="00115391"/>
    <w:rsid w:val="001373D1"/>
    <w:rsid w:val="0014014F"/>
    <w:rsid w:val="001723A7"/>
    <w:rsid w:val="001815E9"/>
    <w:rsid w:val="00191362"/>
    <w:rsid w:val="00196BCE"/>
    <w:rsid w:val="001B0933"/>
    <w:rsid w:val="001C0E1B"/>
    <w:rsid w:val="001C7CEA"/>
    <w:rsid w:val="001E61AE"/>
    <w:rsid w:val="001F0BFF"/>
    <w:rsid w:val="001F2F93"/>
    <w:rsid w:val="002270DE"/>
    <w:rsid w:val="002310C8"/>
    <w:rsid w:val="0023528A"/>
    <w:rsid w:val="00236190"/>
    <w:rsid w:val="00263048"/>
    <w:rsid w:val="002749A5"/>
    <w:rsid w:val="00283CD9"/>
    <w:rsid w:val="00295CC6"/>
    <w:rsid w:val="002A1861"/>
    <w:rsid w:val="002B1E58"/>
    <w:rsid w:val="002B24DC"/>
    <w:rsid w:val="002C241B"/>
    <w:rsid w:val="002D0483"/>
    <w:rsid w:val="002E00D6"/>
    <w:rsid w:val="002E6FF5"/>
    <w:rsid w:val="002F0DA7"/>
    <w:rsid w:val="002F5185"/>
    <w:rsid w:val="002F7923"/>
    <w:rsid w:val="00301894"/>
    <w:rsid w:val="00302074"/>
    <w:rsid w:val="00312361"/>
    <w:rsid w:val="003443EF"/>
    <w:rsid w:val="00352E68"/>
    <w:rsid w:val="0036775F"/>
    <w:rsid w:val="00374DEC"/>
    <w:rsid w:val="0037549C"/>
    <w:rsid w:val="00381118"/>
    <w:rsid w:val="00387632"/>
    <w:rsid w:val="00390A91"/>
    <w:rsid w:val="003A2AC9"/>
    <w:rsid w:val="003C7249"/>
    <w:rsid w:val="003E67C5"/>
    <w:rsid w:val="003F125E"/>
    <w:rsid w:val="0040129B"/>
    <w:rsid w:val="00413FB5"/>
    <w:rsid w:val="00421DEF"/>
    <w:rsid w:val="00424302"/>
    <w:rsid w:val="00433968"/>
    <w:rsid w:val="0043676A"/>
    <w:rsid w:val="004501B4"/>
    <w:rsid w:val="00456CE6"/>
    <w:rsid w:val="00486E12"/>
    <w:rsid w:val="00487B37"/>
    <w:rsid w:val="004A69C1"/>
    <w:rsid w:val="004C6489"/>
    <w:rsid w:val="004C64F0"/>
    <w:rsid w:val="004C6ED1"/>
    <w:rsid w:val="004D0109"/>
    <w:rsid w:val="004D10ED"/>
    <w:rsid w:val="004D2343"/>
    <w:rsid w:val="004E0E61"/>
    <w:rsid w:val="004F05C8"/>
    <w:rsid w:val="004F3E3F"/>
    <w:rsid w:val="005023C1"/>
    <w:rsid w:val="00506D63"/>
    <w:rsid w:val="00507075"/>
    <w:rsid w:val="00511919"/>
    <w:rsid w:val="005373ED"/>
    <w:rsid w:val="00542196"/>
    <w:rsid w:val="00550B11"/>
    <w:rsid w:val="00562092"/>
    <w:rsid w:val="00574632"/>
    <w:rsid w:val="0058210E"/>
    <w:rsid w:val="00582BD0"/>
    <w:rsid w:val="005841D0"/>
    <w:rsid w:val="005A6754"/>
    <w:rsid w:val="005A6E1E"/>
    <w:rsid w:val="005B5AAB"/>
    <w:rsid w:val="005E18BB"/>
    <w:rsid w:val="005E2CAD"/>
    <w:rsid w:val="00606037"/>
    <w:rsid w:val="006066FC"/>
    <w:rsid w:val="00613D59"/>
    <w:rsid w:val="00625E06"/>
    <w:rsid w:val="00632DB2"/>
    <w:rsid w:val="00633E62"/>
    <w:rsid w:val="00655636"/>
    <w:rsid w:val="00676B52"/>
    <w:rsid w:val="006902B3"/>
    <w:rsid w:val="00693C77"/>
    <w:rsid w:val="0069468F"/>
    <w:rsid w:val="006B4EE5"/>
    <w:rsid w:val="006C0708"/>
    <w:rsid w:val="006C173F"/>
    <w:rsid w:val="006C642A"/>
    <w:rsid w:val="006D069A"/>
    <w:rsid w:val="006D27DD"/>
    <w:rsid w:val="006D2CDF"/>
    <w:rsid w:val="006D4095"/>
    <w:rsid w:val="006F30BD"/>
    <w:rsid w:val="006F5174"/>
    <w:rsid w:val="007123A5"/>
    <w:rsid w:val="00723068"/>
    <w:rsid w:val="00724A7F"/>
    <w:rsid w:val="0072587A"/>
    <w:rsid w:val="00727C83"/>
    <w:rsid w:val="00744A28"/>
    <w:rsid w:val="00746575"/>
    <w:rsid w:val="0075343D"/>
    <w:rsid w:val="00755EEC"/>
    <w:rsid w:val="00763559"/>
    <w:rsid w:val="00772D80"/>
    <w:rsid w:val="0078094C"/>
    <w:rsid w:val="00784577"/>
    <w:rsid w:val="00791EB2"/>
    <w:rsid w:val="007C28F2"/>
    <w:rsid w:val="007C5C33"/>
    <w:rsid w:val="007C6552"/>
    <w:rsid w:val="007D22C6"/>
    <w:rsid w:val="007D3E24"/>
    <w:rsid w:val="007D4335"/>
    <w:rsid w:val="007D71B8"/>
    <w:rsid w:val="007E3EDB"/>
    <w:rsid w:val="007E5F18"/>
    <w:rsid w:val="008006B9"/>
    <w:rsid w:val="008043AC"/>
    <w:rsid w:val="00812C6B"/>
    <w:rsid w:val="0082106C"/>
    <w:rsid w:val="00822626"/>
    <w:rsid w:val="00825A58"/>
    <w:rsid w:val="00827587"/>
    <w:rsid w:val="00850188"/>
    <w:rsid w:val="00852263"/>
    <w:rsid w:val="0086419C"/>
    <w:rsid w:val="00865133"/>
    <w:rsid w:val="0087459C"/>
    <w:rsid w:val="00876C91"/>
    <w:rsid w:val="00881440"/>
    <w:rsid w:val="0089393E"/>
    <w:rsid w:val="00896FAD"/>
    <w:rsid w:val="008A3E5E"/>
    <w:rsid w:val="008A6019"/>
    <w:rsid w:val="008B031E"/>
    <w:rsid w:val="008B2A6F"/>
    <w:rsid w:val="008B4099"/>
    <w:rsid w:val="008B5C14"/>
    <w:rsid w:val="008C00BF"/>
    <w:rsid w:val="008C0D46"/>
    <w:rsid w:val="008C1C96"/>
    <w:rsid w:val="008C2DEE"/>
    <w:rsid w:val="008C63CF"/>
    <w:rsid w:val="008D26A5"/>
    <w:rsid w:val="008F03C8"/>
    <w:rsid w:val="008F397E"/>
    <w:rsid w:val="00911A63"/>
    <w:rsid w:val="009132D9"/>
    <w:rsid w:val="00916D34"/>
    <w:rsid w:val="00923110"/>
    <w:rsid w:val="00923508"/>
    <w:rsid w:val="0092394B"/>
    <w:rsid w:val="009310AE"/>
    <w:rsid w:val="00945804"/>
    <w:rsid w:val="0095091E"/>
    <w:rsid w:val="009522B1"/>
    <w:rsid w:val="00962AE5"/>
    <w:rsid w:val="00982598"/>
    <w:rsid w:val="00982F69"/>
    <w:rsid w:val="00993DDF"/>
    <w:rsid w:val="00995252"/>
    <w:rsid w:val="009B72BB"/>
    <w:rsid w:val="009C0E8B"/>
    <w:rsid w:val="009C6002"/>
    <w:rsid w:val="009D2DF9"/>
    <w:rsid w:val="009D46FE"/>
    <w:rsid w:val="009E31F4"/>
    <w:rsid w:val="009E4D84"/>
    <w:rsid w:val="009F608C"/>
    <w:rsid w:val="009F7B30"/>
    <w:rsid w:val="00A051D0"/>
    <w:rsid w:val="00A05824"/>
    <w:rsid w:val="00A17C69"/>
    <w:rsid w:val="00A2527D"/>
    <w:rsid w:val="00A2528F"/>
    <w:rsid w:val="00A33D4B"/>
    <w:rsid w:val="00A37FF3"/>
    <w:rsid w:val="00A4446C"/>
    <w:rsid w:val="00A521EF"/>
    <w:rsid w:val="00A6160C"/>
    <w:rsid w:val="00A621FC"/>
    <w:rsid w:val="00A63A12"/>
    <w:rsid w:val="00A6452C"/>
    <w:rsid w:val="00A670B1"/>
    <w:rsid w:val="00A74F07"/>
    <w:rsid w:val="00A944AE"/>
    <w:rsid w:val="00A95970"/>
    <w:rsid w:val="00AA716F"/>
    <w:rsid w:val="00AA75B9"/>
    <w:rsid w:val="00AB1071"/>
    <w:rsid w:val="00AB61CF"/>
    <w:rsid w:val="00AD070F"/>
    <w:rsid w:val="00AD0DC8"/>
    <w:rsid w:val="00AE16AE"/>
    <w:rsid w:val="00AE2BD5"/>
    <w:rsid w:val="00AE5954"/>
    <w:rsid w:val="00AE779E"/>
    <w:rsid w:val="00AE7929"/>
    <w:rsid w:val="00AF34F9"/>
    <w:rsid w:val="00AF3708"/>
    <w:rsid w:val="00AF5BE2"/>
    <w:rsid w:val="00B0304A"/>
    <w:rsid w:val="00B11744"/>
    <w:rsid w:val="00B12D8F"/>
    <w:rsid w:val="00B278E3"/>
    <w:rsid w:val="00B465FC"/>
    <w:rsid w:val="00B55592"/>
    <w:rsid w:val="00B637F0"/>
    <w:rsid w:val="00B74AC5"/>
    <w:rsid w:val="00B76A81"/>
    <w:rsid w:val="00B84620"/>
    <w:rsid w:val="00B90FBE"/>
    <w:rsid w:val="00B95065"/>
    <w:rsid w:val="00BC502B"/>
    <w:rsid w:val="00BC7E7A"/>
    <w:rsid w:val="00BD2277"/>
    <w:rsid w:val="00BD31BB"/>
    <w:rsid w:val="00BD3390"/>
    <w:rsid w:val="00BD3DED"/>
    <w:rsid w:val="00BD5820"/>
    <w:rsid w:val="00BD59F5"/>
    <w:rsid w:val="00BE101C"/>
    <w:rsid w:val="00BE1AD7"/>
    <w:rsid w:val="00BE3E2E"/>
    <w:rsid w:val="00BF0E05"/>
    <w:rsid w:val="00C044AE"/>
    <w:rsid w:val="00C133B6"/>
    <w:rsid w:val="00C133F6"/>
    <w:rsid w:val="00C358F1"/>
    <w:rsid w:val="00C4695C"/>
    <w:rsid w:val="00C47D55"/>
    <w:rsid w:val="00C512A8"/>
    <w:rsid w:val="00C5165C"/>
    <w:rsid w:val="00C62124"/>
    <w:rsid w:val="00C65E69"/>
    <w:rsid w:val="00C73CC5"/>
    <w:rsid w:val="00C97C05"/>
    <w:rsid w:val="00CB76D1"/>
    <w:rsid w:val="00CD6AFD"/>
    <w:rsid w:val="00CE0837"/>
    <w:rsid w:val="00CE4390"/>
    <w:rsid w:val="00CF56DA"/>
    <w:rsid w:val="00CF59D4"/>
    <w:rsid w:val="00D0271D"/>
    <w:rsid w:val="00D13D17"/>
    <w:rsid w:val="00D22140"/>
    <w:rsid w:val="00D26649"/>
    <w:rsid w:val="00D36A0E"/>
    <w:rsid w:val="00D47F14"/>
    <w:rsid w:val="00D5544F"/>
    <w:rsid w:val="00D56D1E"/>
    <w:rsid w:val="00D64D5E"/>
    <w:rsid w:val="00D702A5"/>
    <w:rsid w:val="00D7382F"/>
    <w:rsid w:val="00D8103E"/>
    <w:rsid w:val="00D81115"/>
    <w:rsid w:val="00D82323"/>
    <w:rsid w:val="00D8361B"/>
    <w:rsid w:val="00D900FC"/>
    <w:rsid w:val="00DA1C50"/>
    <w:rsid w:val="00DA40C8"/>
    <w:rsid w:val="00DA4F8E"/>
    <w:rsid w:val="00DB18A7"/>
    <w:rsid w:val="00DC47DB"/>
    <w:rsid w:val="00DC6816"/>
    <w:rsid w:val="00DD4670"/>
    <w:rsid w:val="00DE71B8"/>
    <w:rsid w:val="00DF7AB7"/>
    <w:rsid w:val="00E069A3"/>
    <w:rsid w:val="00E11429"/>
    <w:rsid w:val="00E12BCC"/>
    <w:rsid w:val="00E12C70"/>
    <w:rsid w:val="00E20E1D"/>
    <w:rsid w:val="00E41022"/>
    <w:rsid w:val="00E43403"/>
    <w:rsid w:val="00E52188"/>
    <w:rsid w:val="00E522D7"/>
    <w:rsid w:val="00E629E1"/>
    <w:rsid w:val="00E630EF"/>
    <w:rsid w:val="00E9247D"/>
    <w:rsid w:val="00EA6B41"/>
    <w:rsid w:val="00EB18A1"/>
    <w:rsid w:val="00EC0982"/>
    <w:rsid w:val="00EC4694"/>
    <w:rsid w:val="00ED3C4E"/>
    <w:rsid w:val="00ED4E5D"/>
    <w:rsid w:val="00ED6350"/>
    <w:rsid w:val="00EF392E"/>
    <w:rsid w:val="00F11A08"/>
    <w:rsid w:val="00F2060A"/>
    <w:rsid w:val="00F23C0C"/>
    <w:rsid w:val="00F30B88"/>
    <w:rsid w:val="00F33A66"/>
    <w:rsid w:val="00F33B2C"/>
    <w:rsid w:val="00F36965"/>
    <w:rsid w:val="00F4047F"/>
    <w:rsid w:val="00F41560"/>
    <w:rsid w:val="00F426B7"/>
    <w:rsid w:val="00F42E12"/>
    <w:rsid w:val="00F600E9"/>
    <w:rsid w:val="00F606EB"/>
    <w:rsid w:val="00F77A83"/>
    <w:rsid w:val="00F77DAD"/>
    <w:rsid w:val="00F822F1"/>
    <w:rsid w:val="00F82A92"/>
    <w:rsid w:val="00F83892"/>
    <w:rsid w:val="00F86D06"/>
    <w:rsid w:val="00F961D8"/>
    <w:rsid w:val="00FA7703"/>
    <w:rsid w:val="00FB2983"/>
    <w:rsid w:val="00FD012D"/>
    <w:rsid w:val="00FD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7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7F14"/>
  </w:style>
  <w:style w:type="paragraph" w:styleId="a5">
    <w:name w:val="footer"/>
    <w:basedOn w:val="a"/>
    <w:link w:val="a6"/>
    <w:uiPriority w:val="99"/>
    <w:unhideWhenUsed/>
    <w:rsid w:val="00D47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7F14"/>
  </w:style>
  <w:style w:type="table" w:customStyle="1" w:styleId="1">
    <w:name w:val="Сетка таблицы1"/>
    <w:basedOn w:val="a1"/>
    <w:next w:val="a7"/>
    <w:uiPriority w:val="59"/>
    <w:rsid w:val="0074657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746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0F4BC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List Paragraph"/>
    <w:basedOn w:val="a"/>
    <w:uiPriority w:val="34"/>
    <w:qFormat/>
    <w:rsid w:val="003A2AC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5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7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7F14"/>
  </w:style>
  <w:style w:type="paragraph" w:styleId="a5">
    <w:name w:val="footer"/>
    <w:basedOn w:val="a"/>
    <w:link w:val="a6"/>
    <w:uiPriority w:val="99"/>
    <w:unhideWhenUsed/>
    <w:rsid w:val="00D47F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7F14"/>
  </w:style>
  <w:style w:type="table" w:customStyle="1" w:styleId="1">
    <w:name w:val="Сетка таблицы1"/>
    <w:basedOn w:val="a1"/>
    <w:next w:val="a7"/>
    <w:uiPriority w:val="59"/>
    <w:rsid w:val="0074657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746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0F4BC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List Paragraph"/>
    <w:basedOn w:val="a"/>
    <w:uiPriority w:val="34"/>
    <w:qFormat/>
    <w:rsid w:val="003A2AC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50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\Desktop\&#1057;&#1090;&#1072;&#1090;&#1100;&#1080;%202024%20&#1075;&#1086;&#1076;\&#1043;&#1083;&#1080;&#1092;&#1086;&#1089;&#1072;&#1090;&#1099;%20&#1087;&#1086;&#1076;%20&#1089;&#1072;&#1093;&#1072;&#1088;&#1085;&#1091;&#1102;%20&#1089;&#1074;&#1077;&#1082;&#1083;&#1091;\&#1056;&#1077;&#1082;&#1086;&#1084;&#1077;&#1085;&#1076;&#1072;&#1094;&#1080;&#1080;%20&#1087;&#1086;%20&#1087;&#1088;&#1080;&#1084;&#1077;&#1085;&#1077;&#1085;&#1080;&#1102;%20&#1075;&#1083;&#1080;&#1092;&#1086;&#1089;&#1072;&#1090;&#1086;&#1074;\&#1043;&#1088;&#1072;&#1092;&#1080;&#1082;&#1080;%20&#1082;%20&#1089;&#1090;&#1072;&#1090;&#1100;&#1077;%20&#1075;&#1083;&#1080;&#1092;&#1086;&#1089;&#1072;&#1090;&#1099;%20&#1076;&#1083;&#1103;%20&#1089;&#1072;&#1093;&#1072;&#1088;&#1085;&#1086;&#1081;%20&#1089;&#1074;&#1077;&#1082;&#1083;&#1099;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effectLst/>
                <a:latin typeface="Times New Roman" pitchFamily="18" charset="0"/>
                <a:cs typeface="Times New Roman" pitchFamily="18" charset="0"/>
              </a:rPr>
              <a:t>Диаграмма 1. Концентрация д. в. глифосата в препаратах, г/л или г/кг</a:t>
            </a:r>
          </a:p>
        </c:rich>
      </c:tx>
      <c:layout>
        <c:manualLayout>
          <c:xMode val="edge"/>
          <c:yMode val="edge"/>
          <c:x val="0.18501377952755907"/>
          <c:y val="2.1030494216614092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Лист1!$C$2</c:f>
              <c:strCache>
                <c:ptCount val="1"/>
                <c:pt idx="0">
                  <c:v>Содержание глифосата по д. в. г/л; г/кг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Лист1!$B$3:$B$31</c:f>
              <c:strCache>
                <c:ptCount val="29"/>
                <c:pt idx="0">
                  <c:v>*Килео, ВРК</c:v>
                </c:pt>
                <c:pt idx="1">
                  <c:v>Глипрофи, ВР</c:v>
                </c:pt>
                <c:pt idx="2">
                  <c:v>Гроза, ВР</c:v>
                </c:pt>
                <c:pt idx="3">
                  <c:v>Торнадо, ВР</c:v>
                </c:pt>
                <c:pt idx="4">
                  <c:v>Тотал, ВР</c:v>
                </c:pt>
                <c:pt idx="5">
                  <c:v>Фрейсон, ВР</c:v>
                </c:pt>
                <c:pt idx="6">
                  <c:v>Чистогряд, ВР</c:v>
                </c:pt>
                <c:pt idx="7">
                  <c:v>Глифос Премиум, ВР</c:v>
                </c:pt>
                <c:pt idx="8">
                  <c:v>*Вольник Дуо, ВР</c:v>
                </c:pt>
                <c:pt idx="9">
                  <c:v>Раундап Макс Плюс, 45 % в. р.</c:v>
                </c:pt>
                <c:pt idx="10">
                  <c:v>Раундап Макс, ВР</c:v>
                </c:pt>
                <c:pt idx="11">
                  <c:v>Раундап Флекс, ВР</c:v>
                </c:pt>
                <c:pt idx="12">
                  <c:v>Тотал 480, ВР</c:v>
                </c:pt>
                <c:pt idx="13">
                  <c:v>Торнадо 500, ВР</c:v>
                </c:pt>
                <c:pt idx="14">
                  <c:v>Ураган Форте, ВР</c:v>
                </c:pt>
                <c:pt idx="15">
                  <c:v>Аристократ Супер, ВР</c:v>
                </c:pt>
                <c:pt idx="16">
                  <c:v>Глифошанс Супер, ВР</c:v>
                </c:pt>
                <c:pt idx="17">
                  <c:v>Граунд 540, ВР</c:v>
                </c:pt>
                <c:pt idx="18">
                  <c:v>Вольник, ВР</c:v>
                </c:pt>
                <c:pt idx="19">
                  <c:v>Раундап Экстра, ВР</c:v>
                </c:pt>
                <c:pt idx="20">
                  <c:v>Торнадо 540, ВР</c:v>
                </c:pt>
                <c:pt idx="21">
                  <c:v>Фортекс, ВР</c:v>
                </c:pt>
                <c:pt idx="22">
                  <c:v>Спрут Экстра, ВР</c:v>
                </c:pt>
                <c:pt idx="23">
                  <c:v>Вольник Смарт, ВР</c:v>
                </c:pt>
                <c:pt idx="24">
                  <c:v>Вольник Супер</c:v>
                </c:pt>
                <c:pt idx="25">
                  <c:v>Гроза Ультра, ВР</c:v>
                </c:pt>
                <c:pt idx="26">
                  <c:v>Пилараунд Экстра, ВР</c:v>
                </c:pt>
                <c:pt idx="27">
                  <c:v>Кайман Фортэ, ВДГ</c:v>
                </c:pt>
                <c:pt idx="28">
                  <c:v>Космик Турбо, ВРГ</c:v>
                </c:pt>
              </c:strCache>
            </c:strRef>
          </c:cat>
          <c:val>
            <c:numRef>
              <c:f>Лист1!$C$3:$C$31</c:f>
              <c:numCache>
                <c:formatCode>General</c:formatCode>
                <c:ptCount val="29"/>
                <c:pt idx="0">
                  <c:v>240</c:v>
                </c:pt>
                <c:pt idx="1">
                  <c:v>360</c:v>
                </c:pt>
                <c:pt idx="2">
                  <c:v>360</c:v>
                </c:pt>
                <c:pt idx="3">
                  <c:v>360</c:v>
                </c:pt>
                <c:pt idx="4">
                  <c:v>360</c:v>
                </c:pt>
                <c:pt idx="5">
                  <c:v>360</c:v>
                </c:pt>
                <c:pt idx="6">
                  <c:v>360</c:v>
                </c:pt>
                <c:pt idx="7">
                  <c:v>450</c:v>
                </c:pt>
                <c:pt idx="8">
                  <c:v>450</c:v>
                </c:pt>
                <c:pt idx="9">
                  <c:v>450</c:v>
                </c:pt>
                <c:pt idx="10">
                  <c:v>450</c:v>
                </c:pt>
                <c:pt idx="11">
                  <c:v>480</c:v>
                </c:pt>
                <c:pt idx="12">
                  <c:v>480</c:v>
                </c:pt>
                <c:pt idx="13">
                  <c:v>500</c:v>
                </c:pt>
                <c:pt idx="14">
                  <c:v>500</c:v>
                </c:pt>
                <c:pt idx="15">
                  <c:v>540</c:v>
                </c:pt>
                <c:pt idx="16">
                  <c:v>540</c:v>
                </c:pt>
                <c:pt idx="17">
                  <c:v>540</c:v>
                </c:pt>
                <c:pt idx="18">
                  <c:v>540</c:v>
                </c:pt>
                <c:pt idx="19">
                  <c:v>540</c:v>
                </c:pt>
                <c:pt idx="20">
                  <c:v>540</c:v>
                </c:pt>
                <c:pt idx="21">
                  <c:v>540</c:v>
                </c:pt>
                <c:pt idx="22">
                  <c:v>540</c:v>
                </c:pt>
                <c:pt idx="23">
                  <c:v>545</c:v>
                </c:pt>
                <c:pt idx="24">
                  <c:v>550</c:v>
                </c:pt>
                <c:pt idx="25">
                  <c:v>550</c:v>
                </c:pt>
                <c:pt idx="26">
                  <c:v>550</c:v>
                </c:pt>
                <c:pt idx="27">
                  <c:v>687</c:v>
                </c:pt>
                <c:pt idx="28">
                  <c:v>700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2790528"/>
        <c:axId val="152792064"/>
      </c:barChart>
      <c:catAx>
        <c:axId val="152790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2792064"/>
        <c:crosses val="autoZero"/>
        <c:auto val="1"/>
        <c:lblAlgn val="ctr"/>
        <c:lblOffset val="100"/>
        <c:noMultiLvlLbl val="0"/>
      </c:catAx>
      <c:valAx>
        <c:axId val="152792064"/>
        <c:scaling>
          <c:orientation val="minMax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2790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8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User</cp:lastModifiedBy>
  <cp:revision>66</cp:revision>
  <dcterms:created xsi:type="dcterms:W3CDTF">2024-08-06T20:53:00Z</dcterms:created>
  <dcterms:modified xsi:type="dcterms:W3CDTF">2024-09-03T13:21:00Z</dcterms:modified>
</cp:coreProperties>
</file>